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64F0" w14:textId="77777777" w:rsidR="000B71DF" w:rsidRPr="000B71DF" w:rsidRDefault="000B71DF" w:rsidP="000B71DF">
      <w:pPr>
        <w:spacing w:line="240" w:lineRule="auto"/>
        <w:rPr>
          <w:sz w:val="16"/>
          <w:szCs w:val="16"/>
        </w:rPr>
      </w:pPr>
    </w:p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3732"/>
      </w:tblGrid>
      <w:tr w:rsidR="00B031B5" w:rsidRPr="00B031B5" w14:paraId="275E2BDD" w14:textId="77777777" w:rsidTr="00FE06A7">
        <w:trPr>
          <w:trHeight w:val="103"/>
        </w:trPr>
        <w:tc>
          <w:tcPr>
            <w:tcW w:w="9747" w:type="dxa"/>
          </w:tcPr>
          <w:p w14:paraId="5C6A0F85" w14:textId="09F234E2" w:rsidR="00937ED7" w:rsidRPr="00B031B5" w:rsidRDefault="00E65E87" w:rsidP="00F8308B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031B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Výzva na predloženie ponuky</w:t>
            </w:r>
            <w:r w:rsidR="0018510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na zákazku malého rozsahu</w:t>
            </w:r>
          </w:p>
          <w:p w14:paraId="376482B2" w14:textId="5CF9DB4F" w:rsidR="00E65E87" w:rsidRPr="00B031B5" w:rsidRDefault="00E65E87" w:rsidP="00E65E8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85100">
              <w:rPr>
                <w:rFonts w:ascii="Times New Roman" w:hAnsi="Times New Roman" w:cs="Times New Roman"/>
                <w:color w:val="auto"/>
              </w:rPr>
              <w:t>v zmysle zákona č. 343/2015</w:t>
            </w:r>
            <w:r w:rsidRPr="00B031B5">
              <w:rPr>
                <w:rFonts w:ascii="Times New Roman" w:hAnsi="Times New Roman" w:cs="Times New Roman"/>
                <w:color w:val="auto"/>
              </w:rPr>
              <w:t xml:space="preserve"> Z. z. o verejnom obstarávaní a o zmene a doplnení niektorých zákonov (ďalej aj </w:t>
            </w:r>
            <w:r w:rsidRPr="00B031B5">
              <w:rPr>
                <w:rFonts w:ascii="Times New Roman" w:hAnsi="Times New Roman" w:cs="Times New Roman"/>
                <w:b/>
                <w:i/>
                <w:color w:val="auto"/>
              </w:rPr>
              <w:t>„zákon o VO“)</w:t>
            </w:r>
          </w:p>
          <w:p w14:paraId="25F6A741" w14:textId="77777777" w:rsidR="00FE06A7" w:rsidRPr="00B031B5" w:rsidRDefault="00FE06A7" w:rsidP="00F8308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4253"/>
              <w:gridCol w:w="1276"/>
              <w:gridCol w:w="1701"/>
            </w:tblGrid>
            <w:tr w:rsidR="00B031B5" w:rsidRPr="00B031B5" w14:paraId="05AD4D43" w14:textId="77777777" w:rsidTr="009959D2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027B321F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Názov verejného obstarávateľa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B3E8A01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ind w:firstLine="33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Slovenská konsolidačná, a.s. 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94131CA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151FF2AB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B031B5" w:rsidRPr="00B031B5" w14:paraId="2A74F719" w14:textId="77777777" w:rsidTr="009959D2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6479AD39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Poštová adresa</w:t>
                  </w:r>
                </w:p>
              </w:tc>
              <w:tc>
                <w:tcPr>
                  <w:tcW w:w="4253" w:type="dxa"/>
                  <w:tcBorders>
                    <w:right w:val="nil"/>
                  </w:tcBorders>
                  <w:vAlign w:val="center"/>
                </w:tcPr>
                <w:p w14:paraId="2AF75227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Cintorínska č. 21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14:paraId="6D1771F7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377BFBBB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B031B5" w:rsidRPr="00B031B5" w14:paraId="14ED73E1" w14:textId="77777777" w:rsidTr="009959D2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64383C77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Mesto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14:paraId="5C749EE2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Bratislava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01003566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PSČ</w:t>
                  </w:r>
                </w:p>
              </w:tc>
              <w:tc>
                <w:tcPr>
                  <w:tcW w:w="1701" w:type="dxa"/>
                </w:tcPr>
                <w:p w14:paraId="000D2FBF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814 99</w:t>
                  </w:r>
                </w:p>
              </w:tc>
            </w:tr>
            <w:tr w:rsidR="00B031B5" w:rsidRPr="00B031B5" w14:paraId="54949E23" w14:textId="77777777" w:rsidTr="009959D2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74833445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IČO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6879313F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35776005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C63212C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51FC3BF2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B031B5" w:rsidRPr="00B031B5" w14:paraId="0B1AA1FA" w14:textId="77777777" w:rsidTr="009959D2">
              <w:trPr>
                <w:trHeight w:val="416"/>
              </w:trPr>
              <w:tc>
                <w:tcPr>
                  <w:tcW w:w="2122" w:type="dxa"/>
                  <w:vAlign w:val="center"/>
                </w:tcPr>
                <w:p w14:paraId="64837BC8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Kontaktná osoba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330840B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b/>
                      <w:bCs/>
                      <w:iCs/>
                      <w:color w:val="auto"/>
                    </w:rPr>
                    <w:t>Miloš Ilenčík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14:paraId="1746726A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14:paraId="04A00CE0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B031B5" w:rsidRPr="00B031B5" w14:paraId="4375F549" w14:textId="77777777" w:rsidTr="009959D2">
              <w:trPr>
                <w:trHeight w:val="409"/>
              </w:trPr>
              <w:tc>
                <w:tcPr>
                  <w:tcW w:w="2122" w:type="dxa"/>
                  <w:vAlign w:val="bottom"/>
                </w:tcPr>
                <w:p w14:paraId="17C4BAEE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e-mail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43FE65" w14:textId="445A67A9" w:rsidR="004C7E5C" w:rsidRPr="00B031B5" w:rsidRDefault="003246AB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bCs/>
                      <w:iCs/>
                      <w:color w:val="auto"/>
                    </w:rPr>
                  </w:pPr>
                  <w:hyperlink r:id="rId8" w:history="1">
                    <w:r w:rsidR="00B00BB4" w:rsidRPr="0071153B">
                      <w:rPr>
                        <w:rStyle w:val="Hypertextovprepojenie"/>
                        <w:rFonts w:ascii="Times New Roman" w:hAnsi="Times New Roman" w:cs="Times New Roman"/>
                      </w:rPr>
                      <w:t>milos.ilencik@konsolidacna.sk</w:t>
                    </w:r>
                  </w:hyperlink>
                  <w:r w:rsidR="004C7E5C" w:rsidRPr="00B031B5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588362E6" w14:textId="77777777" w:rsidR="004C7E5C" w:rsidRPr="00B031B5" w:rsidRDefault="004C7E5C" w:rsidP="003246AB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31B5">
                    <w:rPr>
                      <w:rFonts w:ascii="Times New Roman" w:hAnsi="Times New Roman" w:cs="Times New Roman"/>
                      <w:color w:val="auto"/>
                    </w:rPr>
                    <w:t>Tel: 0948 492 431</w:t>
                  </w:r>
                </w:p>
              </w:tc>
            </w:tr>
          </w:tbl>
          <w:p w14:paraId="1F4FC24B" w14:textId="77777777" w:rsidR="00BD3A60" w:rsidRPr="00B031B5" w:rsidRDefault="00BD3A60" w:rsidP="00F8308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DD89BE" w14:textId="77777777" w:rsidR="004C7E5C" w:rsidRPr="00B031B5" w:rsidRDefault="004C7E5C" w:rsidP="00F8308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32" w:type="dxa"/>
          </w:tcPr>
          <w:p w14:paraId="3AFA1757" w14:textId="77777777" w:rsidR="00FE06A7" w:rsidRPr="00B031B5" w:rsidRDefault="00FE06A7" w:rsidP="00F8308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62C58D28" w14:textId="77777777" w:rsidR="00F24D95" w:rsidRPr="00B031B5" w:rsidRDefault="008E369B" w:rsidP="00B031B5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B031B5">
        <w:rPr>
          <w:rFonts w:ascii="Times New Roman" w:hAnsi="Times New Roman"/>
          <w:b/>
          <w:sz w:val="24"/>
          <w:szCs w:val="24"/>
          <w:u w:val="single"/>
        </w:rPr>
        <w:t>Predmet obstarania:</w:t>
      </w:r>
    </w:p>
    <w:p w14:paraId="5331F468" w14:textId="632C2CB7" w:rsidR="0044183C" w:rsidRDefault="0044183C" w:rsidP="0044183C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 xml:space="preserve">Predmetom obstarania </w:t>
      </w:r>
      <w:r>
        <w:rPr>
          <w:rFonts w:ascii="Times New Roman" w:hAnsi="Times New Roman" w:cs="Times New Roman"/>
          <w:color w:val="auto"/>
        </w:rPr>
        <w:t>je pre verejného obstarávateľa vykonáva</w:t>
      </w:r>
      <w:r w:rsidR="0019629A">
        <w:rPr>
          <w:rFonts w:ascii="Times New Roman" w:hAnsi="Times New Roman" w:cs="Times New Roman"/>
          <w:color w:val="auto"/>
        </w:rPr>
        <w:t>ť</w:t>
      </w:r>
      <w:r>
        <w:rPr>
          <w:rFonts w:ascii="Times New Roman" w:hAnsi="Times New Roman" w:cs="Times New Roman"/>
          <w:color w:val="auto"/>
        </w:rPr>
        <w:t xml:space="preserve"> </w:t>
      </w:r>
      <w:r w:rsidRPr="00B031B5">
        <w:rPr>
          <w:rFonts w:ascii="Times New Roman" w:hAnsi="Times New Roman" w:cs="Times New Roman"/>
          <w:color w:val="auto"/>
        </w:rPr>
        <w:t>revíz</w:t>
      </w:r>
      <w:r>
        <w:rPr>
          <w:rFonts w:ascii="Times New Roman" w:hAnsi="Times New Roman" w:cs="Times New Roman"/>
          <w:color w:val="auto"/>
        </w:rPr>
        <w:t>i</w:t>
      </w:r>
      <w:r w:rsidR="0019629A">
        <w:rPr>
          <w:rFonts w:ascii="Times New Roman" w:hAnsi="Times New Roman" w:cs="Times New Roman"/>
          <w:color w:val="auto"/>
        </w:rPr>
        <w:t>e</w:t>
      </w:r>
      <w:r w:rsidRPr="00B031B5">
        <w:rPr>
          <w:rFonts w:ascii="Times New Roman" w:hAnsi="Times New Roman" w:cs="Times New Roman"/>
          <w:color w:val="auto"/>
        </w:rPr>
        <w:t xml:space="preserve"> a servis:</w:t>
      </w:r>
    </w:p>
    <w:p w14:paraId="7AD48441" w14:textId="77777777" w:rsidR="000C08EA" w:rsidRPr="00B031B5" w:rsidRDefault="00741CED" w:rsidP="00B031B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>sekcionáln</w:t>
      </w:r>
      <w:r w:rsidR="00FC0790" w:rsidRPr="00B031B5">
        <w:rPr>
          <w:rFonts w:ascii="Times New Roman" w:hAnsi="Times New Roman" w:cs="Times New Roman"/>
          <w:color w:val="auto"/>
        </w:rPr>
        <w:t>ych</w:t>
      </w:r>
      <w:r w:rsidRPr="00B031B5">
        <w:rPr>
          <w:rFonts w:ascii="Times New Roman" w:hAnsi="Times New Roman" w:cs="Times New Roman"/>
          <w:color w:val="auto"/>
        </w:rPr>
        <w:t xml:space="preserve"> garážových brán</w:t>
      </w:r>
    </w:p>
    <w:p w14:paraId="45E2ABBF" w14:textId="77777777" w:rsidR="000C08EA" w:rsidRPr="00B031B5" w:rsidRDefault="00F83EFA" w:rsidP="00B031B5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>interiérových navíjacích garážových</w:t>
      </w:r>
      <w:r w:rsidRPr="00B031B5">
        <w:rPr>
          <w:rFonts w:ascii="Times New Roman" w:hAnsi="Times New Roman"/>
          <w:b/>
          <w:color w:val="auto"/>
        </w:rPr>
        <w:t xml:space="preserve"> </w:t>
      </w:r>
      <w:r w:rsidR="000C08EA" w:rsidRPr="00B031B5">
        <w:rPr>
          <w:rFonts w:ascii="Times New Roman" w:hAnsi="Times New Roman" w:cs="Times New Roman"/>
          <w:color w:val="auto"/>
        </w:rPr>
        <w:t>brán</w:t>
      </w:r>
    </w:p>
    <w:p w14:paraId="3D821544" w14:textId="638E1D92" w:rsidR="00D20522" w:rsidRDefault="00F83EFA" w:rsidP="00D20522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 xml:space="preserve">automatických </w:t>
      </w:r>
      <w:r w:rsidR="00BE32FC" w:rsidRPr="00B031B5">
        <w:rPr>
          <w:rFonts w:ascii="Times New Roman" w:hAnsi="Times New Roman" w:cs="Times New Roman"/>
          <w:color w:val="auto"/>
        </w:rPr>
        <w:t>dvoj</w:t>
      </w:r>
      <w:r w:rsidRPr="00B031B5">
        <w:rPr>
          <w:rFonts w:ascii="Times New Roman" w:hAnsi="Times New Roman" w:cs="Times New Roman"/>
          <w:color w:val="auto"/>
        </w:rPr>
        <w:t>krídlových vstupných dverí</w:t>
      </w:r>
    </w:p>
    <w:p w14:paraId="5E11466D" w14:textId="721EBE1A" w:rsidR="00A14610" w:rsidRPr="00D20522" w:rsidRDefault="00A14610" w:rsidP="00D20522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tieniacej techniky</w:t>
      </w:r>
      <w:r w:rsidR="00627A51">
        <w:rPr>
          <w:rFonts w:ascii="Times New Roman" w:hAnsi="Times New Roman" w:cs="Times New Roman"/>
          <w:color w:val="auto"/>
        </w:rPr>
        <w:t xml:space="preserve"> (vertikálnych a horizontálnych žalúzií)</w:t>
      </w:r>
    </w:p>
    <w:p w14:paraId="6DC6B591" w14:textId="77777777" w:rsidR="00C37792" w:rsidRPr="00B031B5" w:rsidRDefault="00C37792" w:rsidP="00B031B5">
      <w:p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7B307009" w14:textId="77777777" w:rsidR="00810795" w:rsidRPr="00B031B5" w:rsidRDefault="00810795" w:rsidP="00B031B5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B031B5">
        <w:rPr>
          <w:rFonts w:ascii="Times New Roman" w:hAnsi="Times New Roman"/>
          <w:b/>
          <w:sz w:val="24"/>
          <w:szCs w:val="24"/>
          <w:u w:val="single"/>
        </w:rPr>
        <w:t>Špecifikácia predmetu obstarania</w:t>
      </w:r>
      <w:r w:rsidR="00C8261B" w:rsidRPr="00B031B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CC772C2" w14:textId="50AFF2C8" w:rsidR="00C37792" w:rsidRPr="00B031B5" w:rsidRDefault="00C37792" w:rsidP="0044183C">
      <w:p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Predmetom obstarania je výber externého subjektu na vykonanie zákonných revízií, pravidelného servisu, havarijného servisu a príslušných opráv a údržieb vyplývajúcich zo zákonných revízií a</w:t>
      </w:r>
      <w:r w:rsidR="00B031B5">
        <w:rPr>
          <w:rFonts w:ascii="Times New Roman" w:hAnsi="Times New Roman"/>
          <w:sz w:val="24"/>
          <w:szCs w:val="24"/>
        </w:rPr>
        <w:t> </w:t>
      </w:r>
      <w:r w:rsidRPr="00B031B5">
        <w:rPr>
          <w:rFonts w:ascii="Times New Roman" w:hAnsi="Times New Roman"/>
          <w:sz w:val="24"/>
          <w:szCs w:val="24"/>
        </w:rPr>
        <w:t>pravidelných servisov elektrických a mechanických zariadení budov, uvedených v špecifikácii predmetu obstarania</w:t>
      </w:r>
      <w:r w:rsidR="00DD35D1" w:rsidRPr="00B031B5">
        <w:rPr>
          <w:rFonts w:ascii="Times New Roman" w:hAnsi="Times New Roman"/>
          <w:sz w:val="24"/>
          <w:szCs w:val="24"/>
        </w:rPr>
        <w:t>,</w:t>
      </w:r>
      <w:r w:rsidRPr="00B031B5">
        <w:rPr>
          <w:rFonts w:ascii="Times New Roman" w:hAnsi="Times New Roman"/>
          <w:sz w:val="24"/>
          <w:szCs w:val="24"/>
        </w:rPr>
        <w:t xml:space="preserve"> </w:t>
      </w:r>
      <w:r w:rsidRPr="00B031B5">
        <w:rPr>
          <w:rFonts w:ascii="Times New Roman" w:hAnsi="Times New Roman"/>
          <w:bCs/>
          <w:sz w:val="24"/>
          <w:szCs w:val="24"/>
        </w:rPr>
        <w:t xml:space="preserve">na obdobie </w:t>
      </w:r>
      <w:r w:rsidR="000A0EF6">
        <w:rPr>
          <w:rFonts w:ascii="Times New Roman" w:hAnsi="Times New Roman"/>
          <w:bCs/>
          <w:sz w:val="24"/>
          <w:szCs w:val="24"/>
        </w:rPr>
        <w:t>24</w:t>
      </w:r>
      <w:r w:rsidRPr="00B031B5">
        <w:rPr>
          <w:rFonts w:ascii="Times New Roman" w:hAnsi="Times New Roman"/>
          <w:bCs/>
          <w:sz w:val="24"/>
          <w:szCs w:val="24"/>
        </w:rPr>
        <w:t xml:space="preserve"> mesiacov.</w:t>
      </w:r>
    </w:p>
    <w:p w14:paraId="2A8A38B8" w14:textId="77777777" w:rsidR="00C37792" w:rsidRPr="00B031B5" w:rsidRDefault="00C37792" w:rsidP="00B031B5">
      <w:pPr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AEC62F" w14:textId="77777777" w:rsidR="00957BB7" w:rsidRPr="00B031B5" w:rsidRDefault="00957BB7" w:rsidP="0044183C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31B5">
        <w:rPr>
          <w:rFonts w:ascii="Times New Roman" w:hAnsi="Times New Roman"/>
          <w:b/>
          <w:sz w:val="24"/>
          <w:szCs w:val="24"/>
        </w:rPr>
        <w:t>A</w:t>
      </w:r>
      <w:r w:rsidR="004F40D7" w:rsidRPr="00B031B5">
        <w:rPr>
          <w:rFonts w:ascii="Times New Roman" w:hAnsi="Times New Roman"/>
          <w:b/>
          <w:sz w:val="24"/>
          <w:szCs w:val="24"/>
        </w:rPr>
        <w:t>)</w:t>
      </w:r>
      <w:r w:rsidRPr="00B031B5">
        <w:rPr>
          <w:rFonts w:ascii="Times New Roman" w:hAnsi="Times New Roman"/>
          <w:b/>
          <w:sz w:val="24"/>
          <w:szCs w:val="24"/>
        </w:rPr>
        <w:tab/>
      </w:r>
      <w:r w:rsidRPr="00B031B5">
        <w:rPr>
          <w:rFonts w:ascii="Times New Roman" w:hAnsi="Times New Roman"/>
          <w:b/>
          <w:sz w:val="24"/>
          <w:szCs w:val="24"/>
          <w:u w:val="single"/>
        </w:rPr>
        <w:t>Sekcionálne brány</w:t>
      </w:r>
    </w:p>
    <w:p w14:paraId="32F5BCA9" w14:textId="77777777" w:rsidR="004F40D7" w:rsidRPr="00B031B5" w:rsidRDefault="004F40D7" w:rsidP="00B031B5">
      <w:pPr>
        <w:pStyle w:val="Odsekzoznamu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</w:p>
    <w:p w14:paraId="18537318" w14:textId="77777777" w:rsidR="00E370B2" w:rsidRPr="00B031B5" w:rsidRDefault="00926709" w:rsidP="0044183C">
      <w:pPr>
        <w:pStyle w:val="Odsekzoznamu"/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1</w:t>
      </w:r>
      <w:r w:rsidR="00E370B2" w:rsidRPr="00B031B5">
        <w:rPr>
          <w:rFonts w:ascii="Times New Roman" w:hAnsi="Times New Roman"/>
          <w:sz w:val="24"/>
          <w:szCs w:val="24"/>
        </w:rPr>
        <w:t xml:space="preserve"> ks vonkajšia sekcionálna</w:t>
      </w:r>
      <w:r w:rsidR="00C37792" w:rsidRPr="00B031B5">
        <w:rPr>
          <w:rFonts w:ascii="Times New Roman" w:hAnsi="Times New Roman"/>
          <w:sz w:val="24"/>
          <w:szCs w:val="24"/>
        </w:rPr>
        <w:t xml:space="preserve"> posuvná brána typ SB, rok výroby 1994, šírka 5432 mm, výška 3975 mm, menovitá rýchlosť 0,7 m/s</w:t>
      </w:r>
      <w:r w:rsidR="00E370B2" w:rsidRPr="00B031B5">
        <w:rPr>
          <w:rFonts w:ascii="Times New Roman" w:hAnsi="Times New Roman"/>
          <w:sz w:val="24"/>
          <w:szCs w:val="24"/>
        </w:rPr>
        <w:t>ek.</w:t>
      </w:r>
      <w:r w:rsidR="002008B3" w:rsidRPr="00B031B5">
        <w:rPr>
          <w:rFonts w:ascii="Times New Roman" w:hAnsi="Times New Roman"/>
          <w:sz w:val="24"/>
          <w:szCs w:val="24"/>
        </w:rPr>
        <w:t>,</w:t>
      </w:r>
      <w:r w:rsidR="00E370B2" w:rsidRPr="00B031B5">
        <w:rPr>
          <w:rFonts w:ascii="Times New Roman" w:hAnsi="Times New Roman"/>
          <w:sz w:val="24"/>
          <w:szCs w:val="24"/>
        </w:rPr>
        <w:t xml:space="preserve"> výrobca ELBA a.s. Kremnica,</w:t>
      </w:r>
      <w:r w:rsidR="00425ABE" w:rsidRPr="00B031B5">
        <w:rPr>
          <w:rFonts w:ascii="Times New Roman" w:hAnsi="Times New Roman"/>
          <w:sz w:val="24"/>
          <w:szCs w:val="24"/>
        </w:rPr>
        <w:t xml:space="preserve"> ovládanie manuálne</w:t>
      </w:r>
    </w:p>
    <w:p w14:paraId="54730F13" w14:textId="77777777" w:rsidR="00926709" w:rsidRPr="00B031B5" w:rsidRDefault="00E370B2" w:rsidP="0044183C">
      <w:pPr>
        <w:pStyle w:val="Odsekzoznamu"/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1 ks vonkajšia sekcionálna posuvná brána typ SB</w:t>
      </w:r>
      <w:r w:rsidR="00926709" w:rsidRPr="00B031B5">
        <w:rPr>
          <w:rFonts w:ascii="Times New Roman" w:hAnsi="Times New Roman"/>
          <w:sz w:val="24"/>
          <w:szCs w:val="24"/>
        </w:rPr>
        <w:t>, rok výroby 1994, šírka 5432 mm, výška 3975 mm, menovitá rýchlosť 0,7 m/sek.</w:t>
      </w:r>
      <w:r w:rsidR="002008B3" w:rsidRPr="00B031B5">
        <w:rPr>
          <w:rFonts w:ascii="Times New Roman" w:hAnsi="Times New Roman"/>
          <w:sz w:val="24"/>
          <w:szCs w:val="24"/>
        </w:rPr>
        <w:t>,</w:t>
      </w:r>
      <w:r w:rsidR="00926709" w:rsidRPr="00B031B5">
        <w:rPr>
          <w:rFonts w:ascii="Times New Roman" w:hAnsi="Times New Roman"/>
          <w:sz w:val="24"/>
          <w:szCs w:val="24"/>
        </w:rPr>
        <w:t xml:space="preserve"> výrobca ELBA a.s. Kremnica</w:t>
      </w:r>
      <w:r w:rsidR="00425ABE" w:rsidRPr="00B031B5">
        <w:rPr>
          <w:rFonts w:ascii="Times New Roman" w:hAnsi="Times New Roman"/>
          <w:sz w:val="24"/>
          <w:szCs w:val="24"/>
        </w:rPr>
        <w:t>, ovládanie manuálne, elektricky miestne a elektricky diaľkové</w:t>
      </w:r>
    </w:p>
    <w:p w14:paraId="5D161DF3" w14:textId="77777777" w:rsidR="002008B3" w:rsidRPr="00B031B5" w:rsidRDefault="00926709" w:rsidP="0044183C">
      <w:pPr>
        <w:pStyle w:val="Odsekzoznamu"/>
        <w:numPr>
          <w:ilvl w:val="0"/>
          <w:numId w:val="29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1 ks vonkajšia sekcionálna posuvná brána typ SB</w:t>
      </w:r>
      <w:r w:rsidR="00425ABE" w:rsidRPr="00B031B5">
        <w:rPr>
          <w:rFonts w:ascii="Times New Roman" w:hAnsi="Times New Roman"/>
          <w:sz w:val="24"/>
          <w:szCs w:val="24"/>
        </w:rPr>
        <w:t xml:space="preserve">, rok výroby </w:t>
      </w:r>
      <w:r w:rsidR="002008B3" w:rsidRPr="00B031B5">
        <w:rPr>
          <w:rFonts w:ascii="Times New Roman" w:hAnsi="Times New Roman"/>
          <w:sz w:val="24"/>
          <w:szCs w:val="24"/>
        </w:rPr>
        <w:t>2015, šírka 5440 mm, výška 3580 mm, menovitá rýchlosť 0,3 m/sek., výrobca ELBA a.s. Kremnica, ovládanie manuálne, elektricky miestne a elektricky diaľkové</w:t>
      </w:r>
    </w:p>
    <w:p w14:paraId="3487C925" w14:textId="77777777" w:rsidR="00C37792" w:rsidRPr="00B031B5" w:rsidRDefault="00C37792" w:rsidP="00B031B5">
      <w:pPr>
        <w:pStyle w:val="Odsekzoznamu"/>
        <w:spacing w:after="0" w:line="240" w:lineRule="auto"/>
        <w:ind w:left="0"/>
        <w:jc w:val="both"/>
        <w:rPr>
          <w:rFonts w:asciiTheme="minorHAnsi" w:hAnsiTheme="minorHAnsi"/>
        </w:rPr>
      </w:pPr>
    </w:p>
    <w:p w14:paraId="583C706C" w14:textId="77777777" w:rsidR="00C37792" w:rsidRPr="00B031B5" w:rsidRDefault="00C37792" w:rsidP="0044183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031B5">
        <w:rPr>
          <w:rFonts w:ascii="Times New Roman" w:hAnsi="Times New Roman"/>
          <w:b/>
          <w:sz w:val="24"/>
          <w:szCs w:val="24"/>
        </w:rPr>
        <w:t>Z</w:t>
      </w:r>
      <w:r w:rsidR="00B73403" w:rsidRPr="00B031B5">
        <w:rPr>
          <w:rFonts w:ascii="Times New Roman" w:hAnsi="Times New Roman"/>
          <w:b/>
          <w:sz w:val="24"/>
          <w:szCs w:val="24"/>
        </w:rPr>
        <w:t>ákonná revízia</w:t>
      </w:r>
      <w:r w:rsidRPr="00B031B5">
        <w:rPr>
          <w:rFonts w:ascii="Times New Roman" w:hAnsi="Times New Roman"/>
          <w:b/>
          <w:sz w:val="24"/>
          <w:szCs w:val="24"/>
        </w:rPr>
        <w:t>:</w:t>
      </w:r>
    </w:p>
    <w:p w14:paraId="21B1D33A" w14:textId="77777777" w:rsidR="00C37792" w:rsidRPr="00B031B5" w:rsidRDefault="00C37792" w:rsidP="0044183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Na predmetných</w:t>
      </w:r>
      <w:r w:rsidR="00857F60" w:rsidRPr="00B031B5">
        <w:rPr>
          <w:rFonts w:ascii="Times New Roman" w:hAnsi="Times New Roman"/>
          <w:sz w:val="24"/>
          <w:szCs w:val="24"/>
        </w:rPr>
        <w:t xml:space="preserve"> sekcionálnych</w:t>
      </w:r>
      <w:r w:rsidRPr="00B031B5">
        <w:rPr>
          <w:rFonts w:ascii="Times New Roman" w:hAnsi="Times New Roman"/>
          <w:sz w:val="24"/>
          <w:szCs w:val="24"/>
        </w:rPr>
        <w:t xml:space="preserve"> bránach sa musia podľa vyhlášky 508/2009 Z.</w:t>
      </w:r>
      <w:r w:rsidR="00F87702" w:rsidRPr="00B031B5">
        <w:rPr>
          <w:rFonts w:ascii="Times New Roman" w:hAnsi="Times New Roman"/>
          <w:sz w:val="24"/>
          <w:szCs w:val="24"/>
        </w:rPr>
        <w:t xml:space="preserve"> </w:t>
      </w:r>
      <w:r w:rsidRPr="00B031B5">
        <w:rPr>
          <w:rFonts w:ascii="Times New Roman" w:hAnsi="Times New Roman"/>
          <w:sz w:val="24"/>
          <w:szCs w:val="24"/>
        </w:rPr>
        <w:t>z. vykonávať okrem bežnej údržby a servisu aj zákonné revízie zdvíhacieho zariadenia. Na dvoch bránach s elektrickým pohonom sa musí vykonať i revízia el</w:t>
      </w:r>
      <w:r w:rsidR="00B031B5">
        <w:rPr>
          <w:rFonts w:ascii="Times New Roman" w:hAnsi="Times New Roman"/>
          <w:sz w:val="24"/>
          <w:szCs w:val="24"/>
        </w:rPr>
        <w:t>ektrických</w:t>
      </w:r>
      <w:r w:rsidR="00F87702" w:rsidRPr="00B031B5">
        <w:rPr>
          <w:rFonts w:ascii="Times New Roman" w:hAnsi="Times New Roman"/>
          <w:sz w:val="24"/>
          <w:szCs w:val="24"/>
        </w:rPr>
        <w:t xml:space="preserve"> </w:t>
      </w:r>
      <w:r w:rsidRPr="00B031B5">
        <w:rPr>
          <w:rFonts w:ascii="Times New Roman" w:hAnsi="Times New Roman"/>
          <w:sz w:val="24"/>
          <w:szCs w:val="24"/>
        </w:rPr>
        <w:t xml:space="preserve">zariadení brán. Rozsah zákonnej revízie určujú technické podmienky výrobcu ako i príslušné technické normy. </w:t>
      </w:r>
    </w:p>
    <w:p w14:paraId="3E011271" w14:textId="77777777" w:rsidR="00C37792" w:rsidRPr="00B031B5" w:rsidRDefault="00C37792" w:rsidP="0044183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 xml:space="preserve">Výsledkom </w:t>
      </w:r>
      <w:r w:rsidRPr="00B031B5">
        <w:rPr>
          <w:rFonts w:ascii="Times New Roman" w:hAnsi="Times New Roman"/>
          <w:b/>
          <w:sz w:val="24"/>
          <w:szCs w:val="24"/>
        </w:rPr>
        <w:t>revízie zdvíhacích zariadení</w:t>
      </w:r>
      <w:r w:rsidRPr="00B031B5">
        <w:rPr>
          <w:rFonts w:ascii="Times New Roman" w:hAnsi="Times New Roman"/>
          <w:sz w:val="24"/>
          <w:szCs w:val="24"/>
        </w:rPr>
        <w:t xml:space="preserve"> je „</w:t>
      </w:r>
      <w:r w:rsidRPr="00B031B5">
        <w:rPr>
          <w:rFonts w:ascii="Times New Roman" w:hAnsi="Times New Roman"/>
          <w:i/>
          <w:sz w:val="24"/>
          <w:szCs w:val="24"/>
        </w:rPr>
        <w:t>Zápis o odbornej skúške zariadenia</w:t>
      </w:r>
      <w:r w:rsidRPr="00B031B5">
        <w:rPr>
          <w:rFonts w:ascii="Times New Roman" w:hAnsi="Times New Roman"/>
          <w:sz w:val="24"/>
          <w:szCs w:val="24"/>
        </w:rPr>
        <w:t>“, ktorého súčasťou je záverečné rozhodnut</w:t>
      </w:r>
      <w:r w:rsidR="006E5A63" w:rsidRPr="00B031B5">
        <w:rPr>
          <w:rFonts w:ascii="Times New Roman" w:hAnsi="Times New Roman"/>
          <w:sz w:val="24"/>
          <w:szCs w:val="24"/>
        </w:rPr>
        <w:t>ie</w:t>
      </w:r>
      <w:r w:rsidRPr="00B031B5">
        <w:rPr>
          <w:rFonts w:ascii="Times New Roman" w:hAnsi="Times New Roman"/>
          <w:sz w:val="24"/>
          <w:szCs w:val="24"/>
        </w:rPr>
        <w:t xml:space="preserve"> o ďalšom bezpečnom používaní skúšaného zariadenia a</w:t>
      </w:r>
      <w:r w:rsidR="00B031B5">
        <w:rPr>
          <w:rFonts w:ascii="Times New Roman" w:hAnsi="Times New Roman"/>
          <w:sz w:val="24"/>
          <w:szCs w:val="24"/>
        </w:rPr>
        <w:t> </w:t>
      </w:r>
      <w:r w:rsidRPr="00B031B5">
        <w:rPr>
          <w:rFonts w:ascii="Times New Roman" w:hAnsi="Times New Roman"/>
          <w:sz w:val="24"/>
          <w:szCs w:val="24"/>
        </w:rPr>
        <w:t xml:space="preserve">podpis s  pečiatkou osoby oprávnenej </w:t>
      </w:r>
      <w:r w:rsidR="004E4B52" w:rsidRPr="00B031B5">
        <w:rPr>
          <w:rFonts w:ascii="Times New Roman" w:hAnsi="Times New Roman"/>
          <w:sz w:val="24"/>
          <w:szCs w:val="24"/>
        </w:rPr>
        <w:t>-</w:t>
      </w:r>
      <w:r w:rsidRPr="00B031B5">
        <w:rPr>
          <w:rFonts w:ascii="Times New Roman" w:hAnsi="Times New Roman"/>
          <w:sz w:val="24"/>
          <w:szCs w:val="24"/>
        </w:rPr>
        <w:t xml:space="preserve"> revízny technik zdvíhacích zariadení. </w:t>
      </w:r>
    </w:p>
    <w:p w14:paraId="4A2D3FA2" w14:textId="48D37124" w:rsidR="00C37792" w:rsidRPr="00B031B5" w:rsidRDefault="00C37792" w:rsidP="0044183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 xml:space="preserve">Výsledkom </w:t>
      </w:r>
      <w:r w:rsidRPr="00B031B5">
        <w:rPr>
          <w:rFonts w:ascii="Times New Roman" w:hAnsi="Times New Roman"/>
          <w:b/>
          <w:sz w:val="24"/>
          <w:szCs w:val="24"/>
        </w:rPr>
        <w:t>revízie elektrických súčastí</w:t>
      </w:r>
      <w:r w:rsidRPr="00B031B5">
        <w:rPr>
          <w:rFonts w:ascii="Times New Roman" w:hAnsi="Times New Roman"/>
          <w:sz w:val="24"/>
          <w:szCs w:val="24"/>
        </w:rPr>
        <w:t xml:space="preserve"> je „</w:t>
      </w:r>
      <w:r w:rsidRPr="00B031B5">
        <w:rPr>
          <w:rFonts w:ascii="Times New Roman" w:hAnsi="Times New Roman"/>
          <w:i/>
          <w:sz w:val="24"/>
          <w:szCs w:val="24"/>
        </w:rPr>
        <w:t>Správa o pravidelnej odbornej prehliadke</w:t>
      </w:r>
      <w:r w:rsidR="0044183C">
        <w:rPr>
          <w:rFonts w:ascii="Times New Roman" w:hAnsi="Times New Roman"/>
          <w:i/>
          <w:sz w:val="24"/>
          <w:szCs w:val="24"/>
        </w:rPr>
        <w:t xml:space="preserve"> </w:t>
      </w:r>
      <w:r w:rsidRPr="00B031B5">
        <w:rPr>
          <w:rFonts w:ascii="Times New Roman" w:hAnsi="Times New Roman"/>
          <w:i/>
          <w:sz w:val="24"/>
          <w:szCs w:val="24"/>
        </w:rPr>
        <w:t>a skúške elektrického zariadenia</w:t>
      </w:r>
      <w:r w:rsidRPr="00B031B5">
        <w:rPr>
          <w:rFonts w:ascii="Times New Roman" w:hAnsi="Times New Roman"/>
          <w:sz w:val="24"/>
          <w:szCs w:val="24"/>
        </w:rPr>
        <w:t>“, ktorého súčasťou je záverečné rozhodnut</w:t>
      </w:r>
      <w:r w:rsidR="006E5A63" w:rsidRPr="00B031B5">
        <w:rPr>
          <w:rFonts w:ascii="Times New Roman" w:hAnsi="Times New Roman"/>
          <w:sz w:val="24"/>
          <w:szCs w:val="24"/>
        </w:rPr>
        <w:t>ie</w:t>
      </w:r>
      <w:r w:rsidRPr="00B031B5">
        <w:rPr>
          <w:rFonts w:ascii="Times New Roman" w:hAnsi="Times New Roman"/>
          <w:sz w:val="24"/>
          <w:szCs w:val="24"/>
        </w:rPr>
        <w:t xml:space="preserve"> o ďalšom </w:t>
      </w:r>
      <w:r w:rsidRPr="00B031B5">
        <w:rPr>
          <w:rFonts w:ascii="Times New Roman" w:hAnsi="Times New Roman"/>
          <w:sz w:val="24"/>
          <w:szCs w:val="24"/>
        </w:rPr>
        <w:lastRenderedPageBreak/>
        <w:t xml:space="preserve">bezpečnom používaní skúšaného zariadenia a podpis s pečiatkou osoby oprávnenej </w:t>
      </w:r>
      <w:r w:rsidR="004E4B52" w:rsidRPr="00B031B5">
        <w:rPr>
          <w:rFonts w:ascii="Times New Roman" w:hAnsi="Times New Roman"/>
          <w:sz w:val="24"/>
          <w:szCs w:val="24"/>
        </w:rPr>
        <w:t>-</w:t>
      </w:r>
      <w:r w:rsidRPr="00B031B5">
        <w:rPr>
          <w:rFonts w:ascii="Times New Roman" w:hAnsi="Times New Roman"/>
          <w:sz w:val="24"/>
          <w:szCs w:val="24"/>
        </w:rPr>
        <w:t xml:space="preserve"> revízny elektrotechnik špecialista. </w:t>
      </w:r>
    </w:p>
    <w:p w14:paraId="44EF07BD" w14:textId="77777777" w:rsidR="00C37792" w:rsidRPr="00B031B5" w:rsidRDefault="00C37792" w:rsidP="00B03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8A7FE" w14:textId="77777777" w:rsidR="00C37792" w:rsidRPr="00B031B5" w:rsidRDefault="00C37792" w:rsidP="004418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Zákonné revízie požadujeme vykonať v nasledovných lehotách:</w:t>
      </w:r>
    </w:p>
    <w:p w14:paraId="642175F1" w14:textId="03AC24BA" w:rsidR="00C37792" w:rsidRPr="00B031B5" w:rsidRDefault="00C37792" w:rsidP="0019629A">
      <w:pPr>
        <w:pStyle w:val="Odsekzoznamu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b/>
          <w:i/>
          <w:sz w:val="24"/>
          <w:szCs w:val="24"/>
        </w:rPr>
        <w:t>revízie zdvíhacích zariadení</w:t>
      </w:r>
      <w:r w:rsidRPr="00B031B5">
        <w:rPr>
          <w:rFonts w:ascii="Times New Roman" w:hAnsi="Times New Roman"/>
          <w:i/>
          <w:sz w:val="24"/>
          <w:szCs w:val="24"/>
        </w:rPr>
        <w:t xml:space="preserve"> pre všetky brány</w:t>
      </w:r>
      <w:r w:rsidRPr="00B031B5">
        <w:rPr>
          <w:rFonts w:ascii="Times New Roman" w:hAnsi="Times New Roman"/>
          <w:sz w:val="24"/>
          <w:szCs w:val="24"/>
        </w:rPr>
        <w:t xml:space="preserve"> </w:t>
      </w:r>
      <w:r w:rsidRPr="00B031B5">
        <w:rPr>
          <w:rFonts w:ascii="Times New Roman" w:hAnsi="Times New Roman"/>
          <w:i/>
          <w:sz w:val="24"/>
          <w:szCs w:val="24"/>
        </w:rPr>
        <w:t>(3 ks)</w:t>
      </w:r>
      <w:r w:rsidR="004E4B52" w:rsidRPr="00B031B5">
        <w:rPr>
          <w:rFonts w:ascii="Times New Roman" w:hAnsi="Times New Roman"/>
          <w:i/>
          <w:sz w:val="24"/>
          <w:szCs w:val="24"/>
        </w:rPr>
        <w:t xml:space="preserve"> </w:t>
      </w:r>
      <w:r w:rsidRPr="00B031B5">
        <w:rPr>
          <w:rFonts w:ascii="Times New Roman" w:hAnsi="Times New Roman"/>
          <w:i/>
          <w:sz w:val="24"/>
          <w:szCs w:val="24"/>
        </w:rPr>
        <w:t>- každé dva roky</w:t>
      </w:r>
      <w:r w:rsidR="004E4B52" w:rsidRPr="00B031B5">
        <w:rPr>
          <w:rFonts w:ascii="Times New Roman" w:hAnsi="Times New Roman"/>
          <w:i/>
          <w:sz w:val="24"/>
          <w:szCs w:val="24"/>
        </w:rPr>
        <w:t xml:space="preserve"> </w:t>
      </w:r>
      <w:r w:rsidR="00857F60" w:rsidRPr="00B031B5">
        <w:rPr>
          <w:rFonts w:ascii="Times New Roman" w:hAnsi="Times New Roman"/>
          <w:sz w:val="24"/>
          <w:szCs w:val="24"/>
        </w:rPr>
        <w:t>XII/20</w:t>
      </w:r>
      <w:r w:rsidR="000A7D13">
        <w:rPr>
          <w:rFonts w:ascii="Times New Roman" w:hAnsi="Times New Roman"/>
          <w:sz w:val="24"/>
          <w:szCs w:val="24"/>
        </w:rPr>
        <w:t>23</w:t>
      </w:r>
    </w:p>
    <w:p w14:paraId="72B68101" w14:textId="1073018E" w:rsidR="00C37792" w:rsidRPr="00B031B5" w:rsidRDefault="00C37792" w:rsidP="0019629A">
      <w:pPr>
        <w:pStyle w:val="Odsekzoznamu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b/>
          <w:i/>
          <w:sz w:val="24"/>
          <w:szCs w:val="24"/>
        </w:rPr>
        <w:t>revízie elektrických súčastí</w:t>
      </w:r>
      <w:r w:rsidRPr="00B031B5">
        <w:rPr>
          <w:rFonts w:ascii="Times New Roman" w:hAnsi="Times New Roman"/>
          <w:i/>
          <w:sz w:val="24"/>
          <w:szCs w:val="24"/>
        </w:rPr>
        <w:t xml:space="preserve"> brán ovládaných elektricky</w:t>
      </w:r>
      <w:r w:rsidR="00E21CBC">
        <w:rPr>
          <w:rFonts w:ascii="Times New Roman" w:hAnsi="Times New Roman"/>
          <w:i/>
          <w:sz w:val="24"/>
          <w:szCs w:val="24"/>
        </w:rPr>
        <w:t xml:space="preserve"> </w:t>
      </w:r>
      <w:r w:rsidRPr="00B031B5">
        <w:rPr>
          <w:rFonts w:ascii="Times New Roman" w:hAnsi="Times New Roman"/>
          <w:i/>
          <w:sz w:val="24"/>
          <w:szCs w:val="24"/>
        </w:rPr>
        <w:t>(2ks)</w:t>
      </w:r>
      <w:r w:rsidR="00B031B5">
        <w:rPr>
          <w:rFonts w:ascii="Times New Roman" w:hAnsi="Times New Roman"/>
          <w:i/>
          <w:sz w:val="24"/>
          <w:szCs w:val="24"/>
        </w:rPr>
        <w:t> </w:t>
      </w:r>
      <w:r w:rsidRPr="00B031B5">
        <w:rPr>
          <w:rFonts w:ascii="Times New Roman" w:hAnsi="Times New Roman"/>
          <w:i/>
          <w:sz w:val="24"/>
          <w:szCs w:val="24"/>
        </w:rPr>
        <w:t>-</w:t>
      </w:r>
      <w:r w:rsidR="00B031B5">
        <w:rPr>
          <w:rFonts w:ascii="Times New Roman" w:hAnsi="Times New Roman"/>
          <w:i/>
          <w:sz w:val="24"/>
          <w:szCs w:val="24"/>
        </w:rPr>
        <w:t> </w:t>
      </w:r>
      <w:r w:rsidRPr="00B031B5">
        <w:rPr>
          <w:rFonts w:ascii="Times New Roman" w:hAnsi="Times New Roman"/>
          <w:i/>
          <w:sz w:val="24"/>
          <w:szCs w:val="24"/>
        </w:rPr>
        <w:t>každé dva roky</w:t>
      </w:r>
      <w:r w:rsidR="004E4B52" w:rsidRPr="00B031B5">
        <w:rPr>
          <w:rFonts w:ascii="Times New Roman" w:hAnsi="Times New Roman"/>
          <w:i/>
          <w:sz w:val="24"/>
          <w:szCs w:val="24"/>
        </w:rPr>
        <w:t xml:space="preserve"> </w:t>
      </w:r>
      <w:r w:rsidR="00857F60" w:rsidRPr="00B031B5">
        <w:rPr>
          <w:rFonts w:ascii="Times New Roman" w:hAnsi="Times New Roman"/>
          <w:sz w:val="24"/>
          <w:szCs w:val="24"/>
        </w:rPr>
        <w:t>XII/20</w:t>
      </w:r>
      <w:r w:rsidR="004B13FE">
        <w:rPr>
          <w:rFonts w:ascii="Times New Roman" w:hAnsi="Times New Roman"/>
          <w:sz w:val="24"/>
          <w:szCs w:val="24"/>
        </w:rPr>
        <w:t>23</w:t>
      </w:r>
    </w:p>
    <w:p w14:paraId="5E7FF720" w14:textId="77777777" w:rsidR="00C37792" w:rsidRPr="00B031B5" w:rsidRDefault="00C37792" w:rsidP="00B031B5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3878E3" w14:textId="77777777" w:rsidR="00C37792" w:rsidRPr="00B031B5" w:rsidRDefault="00C37792" w:rsidP="0019629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031B5">
        <w:rPr>
          <w:rFonts w:ascii="Times New Roman" w:hAnsi="Times New Roman"/>
          <w:b/>
          <w:sz w:val="24"/>
          <w:szCs w:val="24"/>
        </w:rPr>
        <w:t>P</w:t>
      </w:r>
      <w:r w:rsidR="00B73403" w:rsidRPr="00B031B5">
        <w:rPr>
          <w:rFonts w:ascii="Times New Roman" w:hAnsi="Times New Roman"/>
          <w:b/>
          <w:sz w:val="24"/>
          <w:szCs w:val="24"/>
        </w:rPr>
        <w:t>ravidelný servis, opravy a údržba</w:t>
      </w:r>
      <w:r w:rsidRPr="00B031B5">
        <w:rPr>
          <w:rFonts w:ascii="Times New Roman" w:hAnsi="Times New Roman"/>
          <w:b/>
          <w:sz w:val="24"/>
          <w:szCs w:val="24"/>
        </w:rPr>
        <w:t>:</w:t>
      </w:r>
    </w:p>
    <w:p w14:paraId="07829CBF" w14:textId="77777777" w:rsidR="00C37792" w:rsidRPr="00B031B5" w:rsidRDefault="00C37792" w:rsidP="0019629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629A">
        <w:rPr>
          <w:rFonts w:ascii="Times New Roman" w:hAnsi="Times New Roman"/>
          <w:bCs/>
          <w:sz w:val="24"/>
          <w:szCs w:val="24"/>
        </w:rPr>
        <w:t>Pravidelný servis</w:t>
      </w:r>
      <w:r w:rsidRPr="00B031B5">
        <w:rPr>
          <w:rFonts w:ascii="Times New Roman" w:hAnsi="Times New Roman"/>
          <w:sz w:val="24"/>
          <w:szCs w:val="24"/>
        </w:rPr>
        <w:t xml:space="preserve"> nie je zákonne nariadený, ale slúži k zabezpečeniu bezproblémového používania technického zariadenia. Lehoty servisu odporúčajú technické podmienky výrobcu, vek zariadení ako i početnosť používania predmetných brán. Tento servis pozostáva z premazania klzných a vodiacich častí a kontroly: </w:t>
      </w:r>
    </w:p>
    <w:p w14:paraId="38C3FDAA" w14:textId="77777777" w:rsidR="004E4B52" w:rsidRPr="00B031B5" w:rsidRDefault="004E4B52" w:rsidP="00B031B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1E73807" w14:textId="77777777" w:rsidR="00C37792" w:rsidRPr="00B031B5" w:rsidRDefault="00C37792" w:rsidP="0019629A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031B5">
        <w:rPr>
          <w:rFonts w:ascii="Times New Roman" w:hAnsi="Times New Roman"/>
          <w:sz w:val="24"/>
          <w:szCs w:val="24"/>
          <w:u w:val="single"/>
        </w:rPr>
        <w:t xml:space="preserve">2 ks brány s elektrickým pohonom </w:t>
      </w:r>
    </w:p>
    <w:p w14:paraId="2E5D3325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vizuálna prehliadka celej brány (viditeľné poškodenie),</w:t>
      </w:r>
    </w:p>
    <w:p w14:paraId="487FDAAC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tuhosti ukotvenia nosných častí a rozoberateľných spojov,</w:t>
      </w:r>
    </w:p>
    <w:p w14:paraId="6BF4D638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tuhosti poistných skrutiek a istenia klinom,</w:t>
      </w:r>
    </w:p>
    <w:p w14:paraId="2ACB051A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tuhosti spojky torzných tyčí v strednej konzole,</w:t>
      </w:r>
    </w:p>
    <w:p w14:paraId="498F7982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zvarov,</w:t>
      </w:r>
    </w:p>
    <w:p w14:paraId="20353982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 xml:space="preserve">nosných lán a ich uchytenia, </w:t>
      </w:r>
    </w:p>
    <w:p w14:paraId="34EBFC6E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tuhosti uchytenia nosného lanka na bezp</w:t>
      </w:r>
      <w:r w:rsidR="004E4B52" w:rsidRPr="00B031B5">
        <w:rPr>
          <w:rFonts w:ascii="Times New Roman" w:hAnsi="Times New Roman"/>
          <w:sz w:val="24"/>
          <w:szCs w:val="24"/>
        </w:rPr>
        <w:t xml:space="preserve">ečnostnej </w:t>
      </w:r>
      <w:r w:rsidRPr="00B031B5">
        <w:rPr>
          <w:rFonts w:ascii="Times New Roman" w:hAnsi="Times New Roman"/>
          <w:sz w:val="24"/>
          <w:szCs w:val="24"/>
        </w:rPr>
        <w:t>brzde,</w:t>
      </w:r>
    </w:p>
    <w:p w14:paraId="5C3FD762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vyváženosti brán,</w:t>
      </w:r>
    </w:p>
    <w:p w14:paraId="1836B920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vodiacich líšt, vodiacich koliesok, ich dotiahnutie, vyčistenie a premazanie,</w:t>
      </w:r>
    </w:p>
    <w:p w14:paraId="0668B108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bezpečnostných spínačov (len u elektricky ovládaných 2 ks brán),</w:t>
      </w:r>
    </w:p>
    <w:p w14:paraId="795C406B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blokovacích  a bezpečnostných zariadení  -fotobunky, bezpečnostné pružiny, bočné zámky, núdzové odblokovanie (len u elektricky ovládaných 2 ks brán) a príp. ich nastavenie,</w:t>
      </w:r>
    </w:p>
    <w:p w14:paraId="632031C5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riadiacej elektroniky  typu TS 970 (len u elektricky ovládaných 2 ks brán),</w:t>
      </w:r>
    </w:p>
    <w:p w14:paraId="652237CB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stavu el. motora, prevodovky a silnoprúdových ako i elektronických prvkov (len u elektricky ovládaných 2 ks brán),</w:t>
      </w:r>
    </w:p>
    <w:p w14:paraId="6CC34FCB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chovania brány pri strate napätia,</w:t>
      </w:r>
    </w:p>
    <w:p w14:paraId="1BD911EA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funkčnosti brzdy,</w:t>
      </w:r>
    </w:p>
    <w:p w14:paraId="7190F886" w14:textId="657125B3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 xml:space="preserve">technických dokladov (záznam z poslednej revízie - </w:t>
      </w:r>
      <w:r w:rsidR="0019629A">
        <w:rPr>
          <w:rFonts w:ascii="Times New Roman" w:hAnsi="Times New Roman"/>
          <w:sz w:val="24"/>
          <w:szCs w:val="24"/>
        </w:rPr>
        <w:t>nedostatky</w:t>
      </w:r>
      <w:r w:rsidRPr="00B031B5">
        <w:rPr>
          <w:rFonts w:ascii="Times New Roman" w:hAnsi="Times New Roman"/>
          <w:sz w:val="24"/>
          <w:szCs w:val="24"/>
        </w:rPr>
        <w:t xml:space="preserve"> tam zistené, spôsob opravy...).</w:t>
      </w:r>
    </w:p>
    <w:p w14:paraId="619B278F" w14:textId="77777777" w:rsidR="00C37792" w:rsidRPr="00B031B5" w:rsidRDefault="00C37792" w:rsidP="00B031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184994F5" w14:textId="77777777" w:rsidR="00C37792" w:rsidRPr="00B031B5" w:rsidRDefault="00C37792" w:rsidP="0019629A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B031B5">
        <w:rPr>
          <w:rFonts w:ascii="Times New Roman" w:hAnsi="Times New Roman"/>
          <w:sz w:val="24"/>
          <w:szCs w:val="24"/>
          <w:u w:val="single"/>
        </w:rPr>
        <w:t xml:space="preserve">1 ks brána ovládaná ručným spôsobom </w:t>
      </w:r>
    </w:p>
    <w:p w14:paraId="59E44615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vizuálna prehliadka celej brány (viditeľné poškodenie),</w:t>
      </w:r>
    </w:p>
    <w:p w14:paraId="25616D9F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tuhosti ukotvenia nosných častí a rozoberateľných spojov,</w:t>
      </w:r>
    </w:p>
    <w:p w14:paraId="25B72602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tuhosti poistných skrutiek a istenia klinom,</w:t>
      </w:r>
    </w:p>
    <w:p w14:paraId="7E39EBDF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tuhosti spojky torzných tyčí v strednej konzole,</w:t>
      </w:r>
    </w:p>
    <w:p w14:paraId="0F1ABF5A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zvarov,</w:t>
      </w:r>
    </w:p>
    <w:p w14:paraId="102BA48F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 xml:space="preserve">nosných lán a ich uchytenia, </w:t>
      </w:r>
    </w:p>
    <w:p w14:paraId="7554B2A6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tuhosti uchytenia nosného lanka na bezpečnostnej brzde,</w:t>
      </w:r>
    </w:p>
    <w:p w14:paraId="4D568D0E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vyváženosti brán,</w:t>
      </w:r>
    </w:p>
    <w:p w14:paraId="0C6E2A94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vodiacich líšt, vodiacich koliesok, ich dotiahnutie, vyčistenie a premazanie,</w:t>
      </w:r>
    </w:p>
    <w:p w14:paraId="79643718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 xml:space="preserve">blokovacích  a bezpečnostných zariadení - bezpečnostné pružiny, bočné zámky, </w:t>
      </w:r>
    </w:p>
    <w:p w14:paraId="14A290ED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funkčnosti brzdy,</w:t>
      </w:r>
    </w:p>
    <w:p w14:paraId="3B9E9BA8" w14:textId="77777777" w:rsidR="00C37792" w:rsidRPr="00B031B5" w:rsidRDefault="00C37792" w:rsidP="0019629A">
      <w:pPr>
        <w:pStyle w:val="Odsekzoznamu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technických dokladov (záznam z poslednej revízie – nedostatky tam zistené, spôsob opravy...).</w:t>
      </w:r>
    </w:p>
    <w:p w14:paraId="4EC6416A" w14:textId="7511D853" w:rsidR="00C37792" w:rsidRPr="00B031B5" w:rsidRDefault="00C37792" w:rsidP="0019629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Pravidelný servis požaduje</w:t>
      </w:r>
      <w:r w:rsidR="0019629A">
        <w:rPr>
          <w:rFonts w:ascii="Times New Roman" w:hAnsi="Times New Roman"/>
          <w:sz w:val="24"/>
          <w:szCs w:val="24"/>
        </w:rPr>
        <w:t xml:space="preserve"> verejný obstarávateľ vyko</w:t>
      </w:r>
      <w:r w:rsidRPr="00B031B5">
        <w:rPr>
          <w:rFonts w:ascii="Times New Roman" w:hAnsi="Times New Roman"/>
          <w:sz w:val="24"/>
          <w:szCs w:val="24"/>
        </w:rPr>
        <w:t xml:space="preserve">nať v nasledovných lehotách: </w:t>
      </w:r>
      <w:r w:rsidR="000F5A2C" w:rsidRPr="00B031B5">
        <w:rPr>
          <w:rFonts w:ascii="Times New Roman" w:hAnsi="Times New Roman"/>
          <w:sz w:val="24"/>
          <w:szCs w:val="24"/>
        </w:rPr>
        <w:t>I</w:t>
      </w:r>
      <w:r w:rsidR="00A5133D">
        <w:rPr>
          <w:rFonts w:ascii="Times New Roman" w:hAnsi="Times New Roman"/>
          <w:sz w:val="24"/>
          <w:szCs w:val="24"/>
        </w:rPr>
        <w:t>V</w:t>
      </w:r>
      <w:r w:rsidRPr="00B031B5">
        <w:rPr>
          <w:rFonts w:ascii="Times New Roman" w:hAnsi="Times New Roman"/>
          <w:sz w:val="24"/>
          <w:szCs w:val="24"/>
        </w:rPr>
        <w:t>/</w:t>
      </w:r>
      <w:r w:rsidR="0019629A">
        <w:rPr>
          <w:rFonts w:ascii="Times New Roman" w:hAnsi="Times New Roman"/>
          <w:sz w:val="24"/>
          <w:szCs w:val="24"/>
        </w:rPr>
        <w:t> </w:t>
      </w:r>
      <w:r w:rsidRPr="00B031B5">
        <w:rPr>
          <w:rFonts w:ascii="Times New Roman" w:hAnsi="Times New Roman"/>
          <w:sz w:val="24"/>
          <w:szCs w:val="24"/>
        </w:rPr>
        <w:t>20</w:t>
      </w:r>
      <w:r w:rsidR="00334C99">
        <w:rPr>
          <w:rFonts w:ascii="Times New Roman" w:hAnsi="Times New Roman"/>
          <w:sz w:val="24"/>
          <w:szCs w:val="24"/>
        </w:rPr>
        <w:t>23</w:t>
      </w:r>
      <w:r w:rsidR="000F5A2C" w:rsidRPr="00B031B5">
        <w:rPr>
          <w:rFonts w:ascii="Times New Roman" w:hAnsi="Times New Roman"/>
          <w:sz w:val="24"/>
          <w:szCs w:val="24"/>
        </w:rPr>
        <w:t xml:space="preserve">, </w:t>
      </w:r>
      <w:r w:rsidR="001E37B2">
        <w:rPr>
          <w:rFonts w:ascii="Times New Roman" w:hAnsi="Times New Roman"/>
          <w:sz w:val="24"/>
          <w:szCs w:val="24"/>
        </w:rPr>
        <w:t>IV/</w:t>
      </w:r>
      <w:r w:rsidR="000F5A2C" w:rsidRPr="00B031B5">
        <w:rPr>
          <w:rFonts w:ascii="Times New Roman" w:hAnsi="Times New Roman"/>
          <w:sz w:val="24"/>
          <w:szCs w:val="24"/>
        </w:rPr>
        <w:t>202</w:t>
      </w:r>
      <w:r w:rsidR="00334C99">
        <w:rPr>
          <w:rFonts w:ascii="Times New Roman" w:hAnsi="Times New Roman"/>
          <w:sz w:val="24"/>
          <w:szCs w:val="24"/>
        </w:rPr>
        <w:t>4</w:t>
      </w:r>
      <w:r w:rsidRPr="00B031B5">
        <w:rPr>
          <w:rFonts w:ascii="Times New Roman" w:hAnsi="Times New Roman"/>
          <w:sz w:val="24"/>
          <w:szCs w:val="24"/>
        </w:rPr>
        <w:t>.</w:t>
      </w:r>
    </w:p>
    <w:p w14:paraId="26C860FE" w14:textId="77777777" w:rsidR="00C37792" w:rsidRPr="00B031B5" w:rsidRDefault="00C37792" w:rsidP="00B031B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03DAFCF" w14:textId="77777777" w:rsidR="00C37792" w:rsidRPr="00B031B5" w:rsidRDefault="00C37792" w:rsidP="0019629A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b/>
          <w:sz w:val="24"/>
          <w:szCs w:val="24"/>
        </w:rPr>
        <w:lastRenderedPageBreak/>
        <w:t xml:space="preserve">Opravy a údržba </w:t>
      </w:r>
      <w:r w:rsidRPr="00B031B5">
        <w:rPr>
          <w:rFonts w:ascii="Times New Roman" w:hAnsi="Times New Roman"/>
          <w:sz w:val="24"/>
          <w:szCs w:val="24"/>
        </w:rPr>
        <w:t>budú realizované na základe výsl</w:t>
      </w:r>
      <w:r w:rsidR="004E6F16" w:rsidRPr="00B031B5">
        <w:rPr>
          <w:rFonts w:ascii="Times New Roman" w:hAnsi="Times New Roman"/>
          <w:sz w:val="24"/>
          <w:szCs w:val="24"/>
        </w:rPr>
        <w:t>edkov zo zákonných revízií, pravidelných servisov, alebo v prípade poruchy.</w:t>
      </w:r>
    </w:p>
    <w:p w14:paraId="098E999B" w14:textId="77777777" w:rsidR="00C37792" w:rsidRPr="00B031B5" w:rsidRDefault="00C37792" w:rsidP="00B031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EA77719" w14:textId="77777777" w:rsidR="00C37792" w:rsidRPr="00B031B5" w:rsidRDefault="00C37792" w:rsidP="00B031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27777710"/>
    </w:p>
    <w:p w14:paraId="3990BEDE" w14:textId="77777777" w:rsidR="00C37792" w:rsidRPr="00B031B5" w:rsidRDefault="00ED1CC2" w:rsidP="00185100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031B5">
        <w:rPr>
          <w:rFonts w:ascii="Times New Roman" w:hAnsi="Times New Roman"/>
          <w:b/>
          <w:sz w:val="24"/>
          <w:szCs w:val="24"/>
        </w:rPr>
        <w:t>B</w:t>
      </w:r>
      <w:r w:rsidR="004F40D7" w:rsidRPr="00B031B5">
        <w:rPr>
          <w:rFonts w:ascii="Times New Roman" w:hAnsi="Times New Roman"/>
          <w:b/>
          <w:sz w:val="24"/>
          <w:szCs w:val="24"/>
        </w:rPr>
        <w:t>)</w:t>
      </w:r>
      <w:r w:rsidRPr="00B031B5">
        <w:rPr>
          <w:rFonts w:ascii="Times New Roman" w:hAnsi="Times New Roman"/>
          <w:b/>
          <w:sz w:val="24"/>
          <w:szCs w:val="24"/>
        </w:rPr>
        <w:tab/>
      </w:r>
      <w:r w:rsidR="004F40D7" w:rsidRPr="00B031B5">
        <w:rPr>
          <w:rFonts w:ascii="Times New Roman" w:hAnsi="Times New Roman"/>
          <w:b/>
          <w:sz w:val="24"/>
          <w:szCs w:val="24"/>
          <w:u w:val="single"/>
        </w:rPr>
        <w:t>Interiérové navíjacie garážové brány</w:t>
      </w:r>
    </w:p>
    <w:p w14:paraId="00F71AC0" w14:textId="77777777" w:rsidR="00C37792" w:rsidRPr="00B031B5" w:rsidRDefault="00C37792" w:rsidP="00B031B5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C9F1E5" w14:textId="7EDB520F" w:rsidR="00C37792" w:rsidRPr="00185100" w:rsidRDefault="00613A0D" w:rsidP="00185100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13A0D">
        <w:rPr>
          <w:rFonts w:ascii="Times New Roman" w:hAnsi="Times New Roman"/>
          <w:sz w:val="24"/>
          <w:szCs w:val="24"/>
        </w:rPr>
        <w:t>3</w:t>
      </w:r>
      <w:r w:rsidR="00C37792" w:rsidRPr="00613A0D">
        <w:rPr>
          <w:rFonts w:ascii="Times New Roman" w:hAnsi="Times New Roman"/>
          <w:sz w:val="24"/>
          <w:szCs w:val="24"/>
        </w:rPr>
        <w:t xml:space="preserve"> ks navíjacia brána, typ P115-F, zdvih 2020 mm, šírka 2450 mm, rok výroby 1995, výrobca Jolly Joker/Elba Kremnica, ovládanie diaľkové/elektrické ako i možnosť mechanického otvorenia. </w:t>
      </w:r>
    </w:p>
    <w:p w14:paraId="3B15FA35" w14:textId="64D261CB" w:rsidR="00737A5D" w:rsidRPr="00185100" w:rsidRDefault="00613A0D" w:rsidP="00185100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85100">
        <w:rPr>
          <w:rFonts w:ascii="Times New Roman" w:hAnsi="Times New Roman"/>
          <w:sz w:val="24"/>
          <w:szCs w:val="24"/>
        </w:rPr>
        <w:t xml:space="preserve">2 ks navíjacia brána, typ </w:t>
      </w:r>
      <w:r w:rsidR="00A35813" w:rsidRPr="00185100">
        <w:rPr>
          <w:rFonts w:ascii="Times New Roman" w:hAnsi="Times New Roman"/>
          <w:sz w:val="24"/>
          <w:szCs w:val="24"/>
        </w:rPr>
        <w:t>RV AL77, zdvih 2000 mm,</w:t>
      </w:r>
      <w:r w:rsidR="003D0186" w:rsidRPr="00185100">
        <w:rPr>
          <w:rFonts w:ascii="Times New Roman" w:hAnsi="Times New Roman"/>
          <w:sz w:val="24"/>
          <w:szCs w:val="24"/>
        </w:rPr>
        <w:t xml:space="preserve"> rok výroby 2022</w:t>
      </w:r>
      <w:r w:rsidR="0015492B" w:rsidRPr="00185100">
        <w:rPr>
          <w:rFonts w:ascii="Times New Roman" w:hAnsi="Times New Roman"/>
          <w:sz w:val="24"/>
          <w:szCs w:val="24"/>
        </w:rPr>
        <w:t xml:space="preserve">, výrobca </w:t>
      </w:r>
      <w:r w:rsidR="00737A5D" w:rsidRPr="00185100">
        <w:rPr>
          <w:rFonts w:ascii="Times New Roman" w:hAnsi="Times New Roman"/>
          <w:sz w:val="24"/>
          <w:szCs w:val="24"/>
        </w:rPr>
        <w:t>ROLVEX,</w:t>
      </w:r>
      <w:r w:rsidR="00185100" w:rsidRPr="00185100">
        <w:rPr>
          <w:rFonts w:ascii="Times New Roman" w:hAnsi="Times New Roman"/>
          <w:sz w:val="24"/>
          <w:szCs w:val="24"/>
        </w:rPr>
        <w:t> </w:t>
      </w:r>
      <w:r w:rsidR="00737A5D" w:rsidRPr="00185100">
        <w:rPr>
          <w:rFonts w:ascii="Times New Roman" w:hAnsi="Times New Roman"/>
          <w:sz w:val="24"/>
          <w:szCs w:val="24"/>
        </w:rPr>
        <w:t xml:space="preserve">s.r.o., ovládanie diaľkové/elektrické ako i možnosť mechanického otvorenia. </w:t>
      </w:r>
    </w:p>
    <w:bookmarkEnd w:id="0"/>
    <w:p w14:paraId="3851B63C" w14:textId="77777777" w:rsidR="00C37792" w:rsidRPr="00185100" w:rsidRDefault="00C37792" w:rsidP="00B031B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1C8EB2F" w14:textId="77777777" w:rsidR="00C37792" w:rsidRPr="00185100" w:rsidRDefault="00C37792" w:rsidP="00185100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185100">
        <w:rPr>
          <w:rFonts w:ascii="Times New Roman" w:hAnsi="Times New Roman"/>
          <w:b/>
          <w:sz w:val="24"/>
          <w:szCs w:val="24"/>
        </w:rPr>
        <w:t>Z</w:t>
      </w:r>
      <w:r w:rsidR="00B73403" w:rsidRPr="00185100">
        <w:rPr>
          <w:rFonts w:ascii="Times New Roman" w:hAnsi="Times New Roman"/>
          <w:b/>
          <w:sz w:val="24"/>
          <w:szCs w:val="24"/>
        </w:rPr>
        <w:t>ákonná revízia</w:t>
      </w:r>
      <w:r w:rsidRPr="00185100">
        <w:rPr>
          <w:rFonts w:ascii="Times New Roman" w:hAnsi="Times New Roman"/>
          <w:b/>
          <w:sz w:val="24"/>
          <w:szCs w:val="24"/>
        </w:rPr>
        <w:t>:</w:t>
      </w:r>
    </w:p>
    <w:p w14:paraId="03F341E5" w14:textId="77777777" w:rsidR="00C37792" w:rsidRPr="00B031B5" w:rsidRDefault="00C37792" w:rsidP="00185100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85100">
        <w:rPr>
          <w:rFonts w:ascii="Times New Roman" w:hAnsi="Times New Roman"/>
          <w:sz w:val="24"/>
          <w:szCs w:val="24"/>
        </w:rPr>
        <w:t xml:space="preserve">Na predmetných bránach </w:t>
      </w:r>
      <w:r w:rsidRPr="00B031B5">
        <w:rPr>
          <w:rFonts w:ascii="Times New Roman" w:hAnsi="Times New Roman"/>
          <w:sz w:val="24"/>
          <w:szCs w:val="24"/>
        </w:rPr>
        <w:t>sa musia podľa vyhlášky 508/2009 Z.</w:t>
      </w:r>
      <w:r w:rsidR="004E4B52" w:rsidRPr="00B031B5">
        <w:rPr>
          <w:rFonts w:ascii="Times New Roman" w:hAnsi="Times New Roman"/>
          <w:sz w:val="24"/>
          <w:szCs w:val="24"/>
        </w:rPr>
        <w:t xml:space="preserve"> </w:t>
      </w:r>
      <w:r w:rsidRPr="00B031B5">
        <w:rPr>
          <w:rFonts w:ascii="Times New Roman" w:hAnsi="Times New Roman"/>
          <w:sz w:val="24"/>
          <w:szCs w:val="24"/>
        </w:rPr>
        <w:t>z. vykonávať okrem bežnej údržby a servisu aj zákonné revízie zdvíhacieho zariadenia.</w:t>
      </w:r>
    </w:p>
    <w:p w14:paraId="26339D2C" w14:textId="77777777" w:rsidR="00C37792" w:rsidRPr="00B031B5" w:rsidRDefault="00C37792" w:rsidP="00B031B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521768E" w14:textId="77777777" w:rsidR="00C37792" w:rsidRPr="00B031B5" w:rsidRDefault="00C37792" w:rsidP="001851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 xml:space="preserve">Výsledkom </w:t>
      </w:r>
      <w:r w:rsidRPr="00B031B5">
        <w:rPr>
          <w:rFonts w:ascii="Times New Roman" w:hAnsi="Times New Roman"/>
          <w:b/>
          <w:sz w:val="24"/>
          <w:szCs w:val="24"/>
        </w:rPr>
        <w:t xml:space="preserve">revízie navíjacích zariadení </w:t>
      </w:r>
      <w:r w:rsidRPr="00B031B5">
        <w:rPr>
          <w:rFonts w:ascii="Times New Roman" w:hAnsi="Times New Roman"/>
          <w:sz w:val="24"/>
          <w:szCs w:val="24"/>
        </w:rPr>
        <w:t>je „</w:t>
      </w:r>
      <w:r w:rsidRPr="00B031B5">
        <w:rPr>
          <w:rFonts w:ascii="Times New Roman" w:hAnsi="Times New Roman"/>
          <w:i/>
          <w:sz w:val="24"/>
          <w:szCs w:val="24"/>
        </w:rPr>
        <w:t>Správa o odbornej prehliadke a skúške zdvíhacieho zariadenia</w:t>
      </w:r>
      <w:r w:rsidRPr="00B031B5">
        <w:rPr>
          <w:rFonts w:ascii="Times New Roman" w:hAnsi="Times New Roman"/>
          <w:sz w:val="24"/>
          <w:szCs w:val="24"/>
        </w:rPr>
        <w:t>“, ktorého súčasťou je záverečné rozhodnut</w:t>
      </w:r>
      <w:r w:rsidR="00734F33" w:rsidRPr="00B031B5">
        <w:rPr>
          <w:rFonts w:ascii="Times New Roman" w:hAnsi="Times New Roman"/>
          <w:sz w:val="24"/>
          <w:szCs w:val="24"/>
        </w:rPr>
        <w:t>ie</w:t>
      </w:r>
      <w:r w:rsidRPr="00B031B5">
        <w:rPr>
          <w:rFonts w:ascii="Times New Roman" w:hAnsi="Times New Roman"/>
          <w:sz w:val="24"/>
          <w:szCs w:val="24"/>
        </w:rPr>
        <w:t xml:space="preserve"> o ďalšom bezpečnom používaní skúšaného zariadenia a podpis s  pečiatkou osoby oprávnenej </w:t>
      </w:r>
      <w:r w:rsidR="004E4B52" w:rsidRPr="00B031B5">
        <w:rPr>
          <w:rFonts w:ascii="Times New Roman" w:hAnsi="Times New Roman"/>
          <w:sz w:val="24"/>
          <w:szCs w:val="24"/>
        </w:rPr>
        <w:t>-</w:t>
      </w:r>
      <w:r w:rsidRPr="00B031B5">
        <w:rPr>
          <w:rFonts w:ascii="Times New Roman" w:hAnsi="Times New Roman"/>
          <w:sz w:val="24"/>
          <w:szCs w:val="24"/>
        </w:rPr>
        <w:t xml:space="preserve"> revízny technik zdvíhacích zariadení. </w:t>
      </w:r>
    </w:p>
    <w:p w14:paraId="0FCDE9B3" w14:textId="317ED13D" w:rsidR="00C37792" w:rsidRPr="00B031B5" w:rsidRDefault="00C37792" w:rsidP="00185100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Zákonné revízie požaduje</w:t>
      </w:r>
      <w:r w:rsidR="00185100">
        <w:rPr>
          <w:rFonts w:ascii="Times New Roman" w:hAnsi="Times New Roman"/>
          <w:sz w:val="24"/>
          <w:szCs w:val="24"/>
        </w:rPr>
        <w:t xml:space="preserve"> verejný obstarávateľ</w:t>
      </w:r>
      <w:r w:rsidRPr="00B031B5">
        <w:rPr>
          <w:rFonts w:ascii="Times New Roman" w:hAnsi="Times New Roman"/>
          <w:sz w:val="24"/>
          <w:szCs w:val="24"/>
        </w:rPr>
        <w:t xml:space="preserve"> vykonať v</w:t>
      </w:r>
      <w:r w:rsidR="00021BF5" w:rsidRPr="00B031B5">
        <w:rPr>
          <w:rFonts w:ascii="Times New Roman" w:hAnsi="Times New Roman"/>
          <w:sz w:val="24"/>
          <w:szCs w:val="24"/>
        </w:rPr>
        <w:t> nasledovných lehotách: XII/20</w:t>
      </w:r>
      <w:r w:rsidR="0072648E">
        <w:rPr>
          <w:rFonts w:ascii="Times New Roman" w:hAnsi="Times New Roman"/>
          <w:sz w:val="24"/>
          <w:szCs w:val="24"/>
        </w:rPr>
        <w:t>23</w:t>
      </w:r>
      <w:r w:rsidRPr="00B031B5">
        <w:rPr>
          <w:rFonts w:ascii="Times New Roman" w:hAnsi="Times New Roman"/>
          <w:sz w:val="24"/>
          <w:szCs w:val="24"/>
        </w:rPr>
        <w:t>.</w:t>
      </w:r>
    </w:p>
    <w:p w14:paraId="698B2FC6" w14:textId="77777777" w:rsidR="00C37792" w:rsidRPr="00B031B5" w:rsidRDefault="00C37792" w:rsidP="00B03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49E2B" w14:textId="77777777" w:rsidR="00C37792" w:rsidRPr="00B031B5" w:rsidRDefault="00C37792" w:rsidP="0018510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031B5">
        <w:rPr>
          <w:rFonts w:ascii="Times New Roman" w:hAnsi="Times New Roman"/>
          <w:b/>
          <w:sz w:val="24"/>
          <w:szCs w:val="24"/>
        </w:rPr>
        <w:t>P</w:t>
      </w:r>
      <w:r w:rsidR="00B73403" w:rsidRPr="00B031B5">
        <w:rPr>
          <w:rFonts w:ascii="Times New Roman" w:hAnsi="Times New Roman"/>
          <w:b/>
          <w:sz w:val="24"/>
          <w:szCs w:val="24"/>
        </w:rPr>
        <w:t>ravidelný servis, opravy a údržba</w:t>
      </w:r>
      <w:r w:rsidRPr="00B031B5">
        <w:rPr>
          <w:rFonts w:ascii="Times New Roman" w:hAnsi="Times New Roman"/>
          <w:b/>
          <w:sz w:val="24"/>
          <w:szCs w:val="24"/>
        </w:rPr>
        <w:t>:</w:t>
      </w:r>
    </w:p>
    <w:p w14:paraId="7B2485EC" w14:textId="77777777" w:rsidR="00C37792" w:rsidRPr="00B031B5" w:rsidRDefault="00C37792" w:rsidP="00185100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85100">
        <w:rPr>
          <w:rFonts w:ascii="Times New Roman" w:hAnsi="Times New Roman"/>
          <w:bCs/>
          <w:sz w:val="24"/>
          <w:szCs w:val="24"/>
        </w:rPr>
        <w:t xml:space="preserve">Pravidelný servis </w:t>
      </w:r>
      <w:r w:rsidRPr="00B031B5">
        <w:rPr>
          <w:rFonts w:ascii="Times New Roman" w:hAnsi="Times New Roman"/>
          <w:sz w:val="24"/>
          <w:szCs w:val="24"/>
        </w:rPr>
        <w:t>pozostáva z premazania klzných a vodiacich častí a kontroly:</w:t>
      </w:r>
    </w:p>
    <w:p w14:paraId="4332B8AD" w14:textId="77777777" w:rsidR="00C37792" w:rsidRPr="00B031B5" w:rsidRDefault="00C37792" w:rsidP="00185100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vizuálna kontrola celej brány,</w:t>
      </w:r>
    </w:p>
    <w:p w14:paraId="0BE3AE20" w14:textId="77777777" w:rsidR="00C37792" w:rsidRPr="00B031B5" w:rsidRDefault="00C37792" w:rsidP="00185100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tuhosť ukotvenia nosných častí a rozoberateľných spojov,</w:t>
      </w:r>
    </w:p>
    <w:p w14:paraId="389BBCF8" w14:textId="77777777" w:rsidR="00C37792" w:rsidRPr="00B031B5" w:rsidRDefault="00C37792" w:rsidP="00185100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vyváženosť brán,</w:t>
      </w:r>
    </w:p>
    <w:p w14:paraId="49AD4A8A" w14:textId="77777777" w:rsidR="00C37792" w:rsidRPr="00B031B5" w:rsidRDefault="00C37792" w:rsidP="00185100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bezp</w:t>
      </w:r>
      <w:r w:rsidR="004E4B52" w:rsidRPr="00B031B5">
        <w:rPr>
          <w:rFonts w:ascii="Times New Roman" w:hAnsi="Times New Roman"/>
          <w:sz w:val="24"/>
          <w:szCs w:val="24"/>
        </w:rPr>
        <w:t xml:space="preserve">ečnostných </w:t>
      </w:r>
      <w:r w:rsidRPr="00B031B5">
        <w:rPr>
          <w:rFonts w:ascii="Times New Roman" w:hAnsi="Times New Roman"/>
          <w:sz w:val="24"/>
          <w:szCs w:val="24"/>
        </w:rPr>
        <w:t>spínačov,</w:t>
      </w:r>
    </w:p>
    <w:p w14:paraId="18115ECF" w14:textId="77777777" w:rsidR="00C37792" w:rsidRPr="00B031B5" w:rsidRDefault="00C37792" w:rsidP="00185100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vodiacich líšt, vodiacich kladiek, ich dotiahnutie, vyčistenie a premazanie,</w:t>
      </w:r>
    </w:p>
    <w:p w14:paraId="6D6EFA65" w14:textId="77777777" w:rsidR="00C37792" w:rsidRPr="00B031B5" w:rsidRDefault="00C37792" w:rsidP="00185100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hlavného hriadeľa,</w:t>
      </w:r>
    </w:p>
    <w:p w14:paraId="5588F4AB" w14:textId="77777777" w:rsidR="00C37792" w:rsidRPr="00B031B5" w:rsidRDefault="00C37792" w:rsidP="00185100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telesa brány,</w:t>
      </w:r>
    </w:p>
    <w:p w14:paraId="021F2741" w14:textId="77777777" w:rsidR="00C37792" w:rsidRPr="00B031B5" w:rsidRDefault="00C37792" w:rsidP="00185100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motora,</w:t>
      </w:r>
    </w:p>
    <w:p w14:paraId="0031A802" w14:textId="77777777" w:rsidR="00C37792" w:rsidRPr="00B031B5" w:rsidRDefault="00C37792" w:rsidP="00185100">
      <w:pPr>
        <w:pStyle w:val="Odsekzoznamu"/>
        <w:numPr>
          <w:ilvl w:val="1"/>
          <w:numId w:val="2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blokovacích a</w:t>
      </w:r>
      <w:r w:rsidR="004E4B52" w:rsidRPr="00B031B5">
        <w:rPr>
          <w:rFonts w:ascii="Times New Roman" w:hAnsi="Times New Roman"/>
          <w:sz w:val="24"/>
          <w:szCs w:val="24"/>
        </w:rPr>
        <w:t> </w:t>
      </w:r>
      <w:r w:rsidRPr="00B031B5">
        <w:rPr>
          <w:rFonts w:ascii="Times New Roman" w:hAnsi="Times New Roman"/>
          <w:sz w:val="24"/>
          <w:szCs w:val="24"/>
        </w:rPr>
        <w:t>bezp</w:t>
      </w:r>
      <w:r w:rsidR="004E4B52" w:rsidRPr="00B031B5">
        <w:rPr>
          <w:rFonts w:ascii="Times New Roman" w:hAnsi="Times New Roman"/>
          <w:sz w:val="24"/>
          <w:szCs w:val="24"/>
        </w:rPr>
        <w:t xml:space="preserve">ečnostných </w:t>
      </w:r>
      <w:r w:rsidRPr="00B031B5">
        <w:rPr>
          <w:rFonts w:ascii="Times New Roman" w:hAnsi="Times New Roman"/>
          <w:sz w:val="24"/>
          <w:szCs w:val="24"/>
        </w:rPr>
        <w:t>zariadení (fotobunky, bezp</w:t>
      </w:r>
      <w:r w:rsidR="004E4B52" w:rsidRPr="00B031B5">
        <w:rPr>
          <w:rFonts w:ascii="Times New Roman" w:hAnsi="Times New Roman"/>
          <w:sz w:val="24"/>
          <w:szCs w:val="24"/>
        </w:rPr>
        <w:t xml:space="preserve">ečnostnej </w:t>
      </w:r>
      <w:r w:rsidRPr="00B031B5">
        <w:rPr>
          <w:rFonts w:ascii="Times New Roman" w:hAnsi="Times New Roman"/>
          <w:sz w:val="24"/>
          <w:szCs w:val="24"/>
        </w:rPr>
        <w:t>pružiny, zámky, núdzové odblokovanie) a príp. ich nastavenie,</w:t>
      </w:r>
    </w:p>
    <w:p w14:paraId="0C06FB78" w14:textId="77777777" w:rsidR="00C37792" w:rsidRPr="00B031B5" w:rsidRDefault="00C37792" w:rsidP="00185100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riadiacej elektroniky (typ MIRAP Delma),</w:t>
      </w:r>
    </w:p>
    <w:p w14:paraId="02E9F18D" w14:textId="77777777" w:rsidR="00C37792" w:rsidRPr="00B031B5" w:rsidRDefault="00C37792" w:rsidP="00185100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chovania brány pri strate napätia,</w:t>
      </w:r>
    </w:p>
    <w:p w14:paraId="63E451F9" w14:textId="77777777" w:rsidR="00C37792" w:rsidRPr="00B031B5" w:rsidRDefault="00C37792" w:rsidP="00185100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funkčnosti brzdy,</w:t>
      </w:r>
    </w:p>
    <w:p w14:paraId="492998D8" w14:textId="77777777" w:rsidR="00C37792" w:rsidRPr="00B031B5" w:rsidRDefault="00C37792" w:rsidP="00185100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techn</w:t>
      </w:r>
      <w:r w:rsidR="004E4B52" w:rsidRPr="00B031B5">
        <w:rPr>
          <w:rFonts w:ascii="Times New Roman" w:hAnsi="Times New Roman"/>
          <w:sz w:val="24"/>
          <w:szCs w:val="24"/>
        </w:rPr>
        <w:t>ických</w:t>
      </w:r>
      <w:r w:rsidRPr="00B031B5">
        <w:rPr>
          <w:rFonts w:ascii="Times New Roman" w:hAnsi="Times New Roman"/>
          <w:sz w:val="24"/>
          <w:szCs w:val="24"/>
        </w:rPr>
        <w:t xml:space="preserve"> dokladov (záznam z poslednej revízie-závady tam zistené, spôsob opravy...),</w:t>
      </w:r>
    </w:p>
    <w:p w14:paraId="5BD9709B" w14:textId="77777777" w:rsidR="00C37792" w:rsidRPr="00B031B5" w:rsidRDefault="00C37792" w:rsidP="00185100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premazanie klzných a vodiacich častí.</w:t>
      </w:r>
    </w:p>
    <w:p w14:paraId="3FC1D7DB" w14:textId="77777777" w:rsidR="00C37792" w:rsidRPr="00B031B5" w:rsidRDefault="00C37792" w:rsidP="00B031B5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A82B578" w14:textId="292D2EC1" w:rsidR="00647CD9" w:rsidRPr="00B031B5" w:rsidRDefault="00647CD9" w:rsidP="001851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Pravidelný servis požaduje</w:t>
      </w:r>
      <w:r w:rsidR="00185100">
        <w:rPr>
          <w:rFonts w:ascii="Times New Roman" w:hAnsi="Times New Roman"/>
          <w:sz w:val="24"/>
          <w:szCs w:val="24"/>
        </w:rPr>
        <w:t xml:space="preserve"> verejný obstarávateľ</w:t>
      </w:r>
      <w:r w:rsidRPr="00B031B5">
        <w:rPr>
          <w:rFonts w:ascii="Times New Roman" w:hAnsi="Times New Roman"/>
          <w:sz w:val="24"/>
          <w:szCs w:val="24"/>
        </w:rPr>
        <w:t xml:space="preserve"> vykonať v nasledovných lehotách: </w:t>
      </w:r>
      <w:r w:rsidR="0076764B">
        <w:rPr>
          <w:rFonts w:ascii="Times New Roman" w:hAnsi="Times New Roman"/>
          <w:sz w:val="24"/>
          <w:szCs w:val="24"/>
        </w:rPr>
        <w:t>III</w:t>
      </w:r>
      <w:r w:rsidRPr="00B031B5">
        <w:rPr>
          <w:rFonts w:ascii="Times New Roman" w:hAnsi="Times New Roman"/>
          <w:sz w:val="24"/>
          <w:szCs w:val="24"/>
        </w:rPr>
        <w:t>/20</w:t>
      </w:r>
      <w:r w:rsidR="0076764B">
        <w:rPr>
          <w:rFonts w:ascii="Times New Roman" w:hAnsi="Times New Roman"/>
          <w:sz w:val="24"/>
          <w:szCs w:val="24"/>
        </w:rPr>
        <w:t>24</w:t>
      </w:r>
      <w:r w:rsidRPr="00B031B5">
        <w:rPr>
          <w:rFonts w:ascii="Times New Roman" w:hAnsi="Times New Roman"/>
          <w:sz w:val="24"/>
          <w:szCs w:val="24"/>
        </w:rPr>
        <w:t xml:space="preserve">, </w:t>
      </w:r>
      <w:r w:rsidR="00736180">
        <w:rPr>
          <w:rFonts w:ascii="Times New Roman" w:hAnsi="Times New Roman"/>
          <w:sz w:val="24"/>
          <w:szCs w:val="24"/>
        </w:rPr>
        <w:t>III/</w:t>
      </w:r>
      <w:r w:rsidRPr="00B031B5">
        <w:rPr>
          <w:rFonts w:ascii="Times New Roman" w:hAnsi="Times New Roman"/>
          <w:sz w:val="24"/>
          <w:szCs w:val="24"/>
        </w:rPr>
        <w:t>202</w:t>
      </w:r>
      <w:r w:rsidR="0076764B">
        <w:rPr>
          <w:rFonts w:ascii="Times New Roman" w:hAnsi="Times New Roman"/>
          <w:sz w:val="24"/>
          <w:szCs w:val="24"/>
        </w:rPr>
        <w:t>5</w:t>
      </w:r>
      <w:r w:rsidR="0026020D">
        <w:rPr>
          <w:rFonts w:ascii="Times New Roman" w:hAnsi="Times New Roman"/>
          <w:sz w:val="24"/>
          <w:szCs w:val="24"/>
        </w:rPr>
        <w:t>.</w:t>
      </w:r>
    </w:p>
    <w:p w14:paraId="537865F4" w14:textId="77777777" w:rsidR="00C37792" w:rsidRPr="00B031B5" w:rsidRDefault="00C37792" w:rsidP="00B03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C25AB" w14:textId="77777777" w:rsidR="00C37792" w:rsidRPr="00B031B5" w:rsidRDefault="000A27BF" w:rsidP="007F28F6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b/>
          <w:sz w:val="24"/>
          <w:szCs w:val="24"/>
        </w:rPr>
        <w:t xml:space="preserve">Opravy a údržba </w:t>
      </w:r>
      <w:r w:rsidRPr="00B031B5">
        <w:rPr>
          <w:rFonts w:ascii="Times New Roman" w:hAnsi="Times New Roman"/>
          <w:sz w:val="24"/>
          <w:szCs w:val="24"/>
        </w:rPr>
        <w:t>budú realizované na základe výsledkov zo zákonných revízií, pravidelných servisov, alebo v prípade poruchy.</w:t>
      </w:r>
    </w:p>
    <w:p w14:paraId="1A6DFDC5" w14:textId="77777777" w:rsidR="00C37792" w:rsidRPr="00B031B5" w:rsidRDefault="00C37792" w:rsidP="00B031B5">
      <w:pPr>
        <w:pStyle w:val="Odsekzoznamu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8AD3095" w14:textId="77777777" w:rsidR="00C37792" w:rsidRPr="00B031B5" w:rsidRDefault="0012004B" w:rsidP="007F28F6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B031B5">
        <w:rPr>
          <w:rFonts w:ascii="Times New Roman" w:hAnsi="Times New Roman"/>
          <w:b/>
          <w:sz w:val="24"/>
          <w:szCs w:val="24"/>
        </w:rPr>
        <w:t>C)</w:t>
      </w:r>
      <w:r w:rsidRPr="00B031B5">
        <w:rPr>
          <w:rFonts w:ascii="Times New Roman" w:hAnsi="Times New Roman"/>
          <w:b/>
          <w:sz w:val="24"/>
          <w:szCs w:val="24"/>
        </w:rPr>
        <w:tab/>
      </w:r>
      <w:r w:rsidRPr="00B031B5">
        <w:rPr>
          <w:rFonts w:ascii="Times New Roman" w:hAnsi="Times New Roman"/>
          <w:b/>
          <w:sz w:val="24"/>
          <w:szCs w:val="24"/>
          <w:u w:val="single"/>
        </w:rPr>
        <w:t>Automatické dvojkrídlové vstupné dvere</w:t>
      </w:r>
    </w:p>
    <w:p w14:paraId="772D7893" w14:textId="77777777" w:rsidR="0012004B" w:rsidRPr="00B031B5" w:rsidRDefault="0012004B" w:rsidP="00B031B5">
      <w:pPr>
        <w:pStyle w:val="Odsekzoznamu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677A54D" w14:textId="77777777" w:rsidR="00C37792" w:rsidRPr="00B031B5" w:rsidRDefault="00C37792" w:rsidP="007F28F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031B5">
        <w:rPr>
          <w:rFonts w:ascii="Times New Roman" w:hAnsi="Times New Roman"/>
          <w:b/>
          <w:sz w:val="24"/>
          <w:szCs w:val="24"/>
        </w:rPr>
        <w:t>1</w:t>
      </w:r>
      <w:r w:rsidR="001800B7" w:rsidRPr="00B031B5">
        <w:rPr>
          <w:rFonts w:ascii="Times New Roman" w:hAnsi="Times New Roman"/>
          <w:b/>
          <w:sz w:val="24"/>
          <w:szCs w:val="24"/>
        </w:rPr>
        <w:t xml:space="preserve"> ks - automatické </w:t>
      </w:r>
      <w:r w:rsidR="00736EDB" w:rsidRPr="00B031B5">
        <w:rPr>
          <w:rFonts w:ascii="Times New Roman" w:hAnsi="Times New Roman"/>
          <w:b/>
          <w:sz w:val="24"/>
          <w:szCs w:val="24"/>
        </w:rPr>
        <w:t>2</w:t>
      </w:r>
      <w:r w:rsidRPr="00B031B5">
        <w:rPr>
          <w:rFonts w:ascii="Times New Roman" w:hAnsi="Times New Roman"/>
          <w:b/>
          <w:sz w:val="24"/>
          <w:szCs w:val="24"/>
        </w:rPr>
        <w:t>-krídlové vstupné dvere do budovy</w:t>
      </w:r>
    </w:p>
    <w:p w14:paraId="570D453A" w14:textId="77777777" w:rsidR="00C37792" w:rsidRPr="00B031B5" w:rsidRDefault="00C37792" w:rsidP="00B03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259C23" w14:textId="77777777" w:rsidR="00C37792" w:rsidRPr="00B031B5" w:rsidRDefault="00C37792" w:rsidP="007F28F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031B5">
        <w:rPr>
          <w:rFonts w:ascii="Times New Roman" w:hAnsi="Times New Roman"/>
          <w:b/>
          <w:sz w:val="24"/>
          <w:szCs w:val="24"/>
        </w:rPr>
        <w:t>P</w:t>
      </w:r>
      <w:r w:rsidR="00B73403" w:rsidRPr="00B031B5">
        <w:rPr>
          <w:rFonts w:ascii="Times New Roman" w:hAnsi="Times New Roman"/>
          <w:b/>
          <w:sz w:val="24"/>
          <w:szCs w:val="24"/>
        </w:rPr>
        <w:t>ravidelný servis, opravy a údržba</w:t>
      </w:r>
      <w:r w:rsidRPr="00B031B5">
        <w:rPr>
          <w:rFonts w:ascii="Times New Roman" w:hAnsi="Times New Roman"/>
          <w:b/>
          <w:sz w:val="24"/>
          <w:szCs w:val="24"/>
        </w:rPr>
        <w:t>:</w:t>
      </w:r>
    </w:p>
    <w:p w14:paraId="44E3AAEE" w14:textId="02BDAF35" w:rsidR="00C37792" w:rsidRPr="00B031B5" w:rsidRDefault="00C37792" w:rsidP="007F28F6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Automatické dvere boli dodané v r. 1996</w:t>
      </w:r>
      <w:r w:rsidR="00734F33" w:rsidRPr="00B031B5">
        <w:rPr>
          <w:rFonts w:ascii="Times New Roman" w:hAnsi="Times New Roman"/>
          <w:sz w:val="24"/>
          <w:szCs w:val="24"/>
        </w:rPr>
        <w:t>,</w:t>
      </w:r>
      <w:r w:rsidRPr="00B031B5">
        <w:rPr>
          <w:rFonts w:ascii="Times New Roman" w:hAnsi="Times New Roman"/>
          <w:sz w:val="24"/>
          <w:szCs w:val="24"/>
        </w:rPr>
        <w:t xml:space="preserve"> pričom pôvodný výrobca je neznámy. Automatické riadenie, </w:t>
      </w:r>
      <w:r w:rsidR="007F28F6" w:rsidRPr="00B031B5">
        <w:rPr>
          <w:rFonts w:ascii="Times New Roman" w:hAnsi="Times New Roman"/>
          <w:sz w:val="24"/>
          <w:szCs w:val="24"/>
        </w:rPr>
        <w:t>el</w:t>
      </w:r>
      <w:r w:rsidR="007F28F6">
        <w:rPr>
          <w:rFonts w:ascii="Times New Roman" w:hAnsi="Times New Roman"/>
          <w:sz w:val="24"/>
          <w:szCs w:val="24"/>
        </w:rPr>
        <w:t>ektrické</w:t>
      </w:r>
      <w:r w:rsidRPr="00B031B5">
        <w:rPr>
          <w:rFonts w:ascii="Times New Roman" w:hAnsi="Times New Roman"/>
          <w:sz w:val="24"/>
          <w:szCs w:val="24"/>
        </w:rPr>
        <w:t xml:space="preserve"> pohony a snímače dodala po rekonštrukcii f. ADEPT-S </w:t>
      </w:r>
      <w:r w:rsidRPr="00B031B5">
        <w:rPr>
          <w:rFonts w:ascii="Times New Roman" w:hAnsi="Times New Roman"/>
          <w:sz w:val="24"/>
          <w:szCs w:val="24"/>
        </w:rPr>
        <w:lastRenderedPageBreak/>
        <w:t>Oravec. Pre toto zariadenie neplatí bezpečnostná vyhláška 508/2009 Z. z.</w:t>
      </w:r>
      <w:r w:rsidR="00734F33" w:rsidRPr="00B031B5">
        <w:rPr>
          <w:rFonts w:ascii="Times New Roman" w:hAnsi="Times New Roman"/>
          <w:sz w:val="24"/>
          <w:szCs w:val="24"/>
        </w:rPr>
        <w:t>,</w:t>
      </w:r>
      <w:r w:rsidRPr="00B031B5">
        <w:rPr>
          <w:rFonts w:ascii="Times New Roman" w:hAnsi="Times New Roman"/>
          <w:sz w:val="24"/>
          <w:szCs w:val="24"/>
        </w:rPr>
        <w:t xml:space="preserve"> a preto sa tu nemusia vykonávať „zákonné revízie“. Vykonáva sa však </w:t>
      </w:r>
      <w:r w:rsidRPr="00B031B5">
        <w:rPr>
          <w:rFonts w:ascii="Times New Roman" w:hAnsi="Times New Roman"/>
          <w:b/>
          <w:sz w:val="24"/>
          <w:szCs w:val="24"/>
        </w:rPr>
        <w:t>pravidelný servis</w:t>
      </w:r>
      <w:r w:rsidRPr="00B031B5">
        <w:rPr>
          <w:rFonts w:ascii="Times New Roman" w:hAnsi="Times New Roman"/>
          <w:sz w:val="24"/>
          <w:szCs w:val="24"/>
        </w:rPr>
        <w:t xml:space="preserve"> v polročných intervaloch. Mesačné použitie je cca</w:t>
      </w:r>
      <w:r w:rsidR="00B031B5">
        <w:rPr>
          <w:rFonts w:ascii="Times New Roman" w:hAnsi="Times New Roman"/>
          <w:sz w:val="24"/>
          <w:szCs w:val="24"/>
        </w:rPr>
        <w:t> </w:t>
      </w:r>
      <w:r w:rsidRPr="00B031B5">
        <w:rPr>
          <w:rFonts w:ascii="Times New Roman" w:hAnsi="Times New Roman"/>
          <w:sz w:val="24"/>
          <w:szCs w:val="24"/>
        </w:rPr>
        <w:t>5000 otvorení a zatvorení. Pri servise sa vykoná - skontroluje, vyčistí, dotiahne a namaže:</w:t>
      </w:r>
    </w:p>
    <w:p w14:paraId="6D21397C" w14:textId="77777777" w:rsidR="00C37792" w:rsidRPr="00B031B5" w:rsidRDefault="00C37792" w:rsidP="007F28F6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vizuálna kontrola základných konštrukčných častí,</w:t>
      </w:r>
    </w:p>
    <w:p w14:paraId="2EA73FC3" w14:textId="77777777" w:rsidR="00C37792" w:rsidRPr="00B031B5" w:rsidRDefault="00C37792" w:rsidP="007F28F6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preskúšanie a nastavenie pohybových mechanizmov až do koncových polôh,</w:t>
      </w:r>
    </w:p>
    <w:p w14:paraId="6145DD1A" w14:textId="77777777" w:rsidR="00C37792" w:rsidRPr="00B031B5" w:rsidRDefault="00C37792" w:rsidP="007F28F6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overenie funkčnosti bezpečnostných ochranných prvkov,</w:t>
      </w:r>
    </w:p>
    <w:p w14:paraId="5040104D" w14:textId="77777777" w:rsidR="00C37792" w:rsidRPr="00B031B5" w:rsidRDefault="00C37792" w:rsidP="007F28F6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nastavenie koncových nárazníkov a klzných segmentov,</w:t>
      </w:r>
    </w:p>
    <w:p w14:paraId="44BE3C5B" w14:textId="77777777" w:rsidR="00C37792" w:rsidRPr="00B031B5" w:rsidRDefault="00C37792" w:rsidP="007F28F6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nastavenie a dotiahnutie vodiacej dráhy,</w:t>
      </w:r>
    </w:p>
    <w:p w14:paraId="511E357E" w14:textId="77777777" w:rsidR="00C37792" w:rsidRPr="00B031B5" w:rsidRDefault="00C37792" w:rsidP="007F28F6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funkčnosti riadiacej elektroniky  (Emos ALUMATIC, typ DB2) ,</w:t>
      </w:r>
    </w:p>
    <w:p w14:paraId="0EF6F2BA" w14:textId="6F59F717" w:rsidR="00C37792" w:rsidRPr="00B031B5" w:rsidRDefault="00C37792" w:rsidP="007F28F6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snímacích radarov (2x Tormax, 2x EMOS),</w:t>
      </w:r>
    </w:p>
    <w:p w14:paraId="32CA75C7" w14:textId="77777777" w:rsidR="00C37792" w:rsidRPr="00B031B5" w:rsidRDefault="00C37792" w:rsidP="007F28F6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napájacieho zdroja (Tormax),</w:t>
      </w:r>
    </w:p>
    <w:p w14:paraId="1C153394" w14:textId="77777777" w:rsidR="00C37792" w:rsidRPr="00B031B5" w:rsidRDefault="00C37792" w:rsidP="007F28F6">
      <w:pPr>
        <w:pStyle w:val="Odsekzoznamu"/>
        <w:numPr>
          <w:ilvl w:val="1"/>
          <w:numId w:val="2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chodu pohonných jednotiek a ovládacích prvkov.</w:t>
      </w:r>
    </w:p>
    <w:p w14:paraId="746877E6" w14:textId="77777777" w:rsidR="00C37792" w:rsidRPr="00B031B5" w:rsidRDefault="00C37792" w:rsidP="00B031B5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4829EC7" w14:textId="708B9980" w:rsidR="00C37792" w:rsidRDefault="00510606" w:rsidP="007F28F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Pravidelný servis požaduje</w:t>
      </w:r>
      <w:r w:rsidR="00185100">
        <w:rPr>
          <w:rFonts w:ascii="Times New Roman" w:hAnsi="Times New Roman"/>
          <w:sz w:val="24"/>
          <w:szCs w:val="24"/>
        </w:rPr>
        <w:t xml:space="preserve"> verejný obstarávateľ v</w:t>
      </w:r>
      <w:r w:rsidRPr="00B031B5">
        <w:rPr>
          <w:rFonts w:ascii="Times New Roman" w:hAnsi="Times New Roman"/>
          <w:sz w:val="24"/>
          <w:szCs w:val="24"/>
        </w:rPr>
        <w:t>ykonať v nasledovných lehotách: I</w:t>
      </w:r>
      <w:r w:rsidR="00A5133D">
        <w:rPr>
          <w:rFonts w:ascii="Times New Roman" w:hAnsi="Times New Roman"/>
          <w:sz w:val="24"/>
          <w:szCs w:val="24"/>
        </w:rPr>
        <w:t>V</w:t>
      </w:r>
      <w:r w:rsidRPr="00B031B5">
        <w:rPr>
          <w:rFonts w:ascii="Times New Roman" w:hAnsi="Times New Roman"/>
          <w:sz w:val="24"/>
          <w:szCs w:val="24"/>
        </w:rPr>
        <w:t>/20</w:t>
      </w:r>
      <w:r w:rsidR="00B1555C">
        <w:rPr>
          <w:rFonts w:ascii="Times New Roman" w:hAnsi="Times New Roman"/>
          <w:sz w:val="24"/>
          <w:szCs w:val="24"/>
        </w:rPr>
        <w:t>23</w:t>
      </w:r>
      <w:r w:rsidRPr="00B031B5">
        <w:rPr>
          <w:rFonts w:ascii="Times New Roman" w:hAnsi="Times New Roman"/>
          <w:sz w:val="24"/>
          <w:szCs w:val="24"/>
        </w:rPr>
        <w:t xml:space="preserve">, </w:t>
      </w:r>
      <w:r w:rsidR="00D52CBC">
        <w:rPr>
          <w:rFonts w:ascii="Times New Roman" w:hAnsi="Times New Roman"/>
          <w:sz w:val="24"/>
          <w:szCs w:val="24"/>
        </w:rPr>
        <w:t>X/2023, IV/</w:t>
      </w:r>
      <w:r w:rsidRPr="00B031B5">
        <w:rPr>
          <w:rFonts w:ascii="Times New Roman" w:hAnsi="Times New Roman"/>
          <w:sz w:val="24"/>
          <w:szCs w:val="24"/>
        </w:rPr>
        <w:t>202</w:t>
      </w:r>
      <w:r w:rsidR="00B1555C">
        <w:rPr>
          <w:rFonts w:ascii="Times New Roman" w:hAnsi="Times New Roman"/>
          <w:sz w:val="24"/>
          <w:szCs w:val="24"/>
        </w:rPr>
        <w:t>4</w:t>
      </w:r>
      <w:r w:rsidR="00D52CBC">
        <w:rPr>
          <w:rFonts w:ascii="Times New Roman" w:hAnsi="Times New Roman"/>
          <w:sz w:val="24"/>
          <w:szCs w:val="24"/>
        </w:rPr>
        <w:t>, X/2024.</w:t>
      </w:r>
    </w:p>
    <w:p w14:paraId="07E6A513" w14:textId="77777777" w:rsidR="00B1555C" w:rsidRPr="00B031B5" w:rsidRDefault="00B1555C" w:rsidP="00B03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20F10" w14:textId="0A2A224B" w:rsidR="00770FB9" w:rsidRDefault="00770FB9" w:rsidP="007F28F6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b/>
          <w:sz w:val="24"/>
          <w:szCs w:val="24"/>
        </w:rPr>
        <w:t xml:space="preserve">Opravy a údržba </w:t>
      </w:r>
      <w:r w:rsidRPr="00B031B5">
        <w:rPr>
          <w:rFonts w:ascii="Times New Roman" w:hAnsi="Times New Roman"/>
          <w:sz w:val="24"/>
          <w:szCs w:val="24"/>
        </w:rPr>
        <w:t>budú realizované na základe výsledkov zo zákonných revízií, pravidelných servisov, alebo v prípade poruchy.</w:t>
      </w:r>
    </w:p>
    <w:p w14:paraId="0D723FA3" w14:textId="73000004" w:rsidR="00E672EC" w:rsidRPr="007F28F6" w:rsidRDefault="00E672EC" w:rsidP="00B031B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F0BA04" w14:textId="3CACBEA2" w:rsidR="00E672EC" w:rsidRPr="007F28F6" w:rsidRDefault="00E672EC" w:rsidP="007F28F6">
      <w:pPr>
        <w:pStyle w:val="Odsekzoznamu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F28F6">
        <w:rPr>
          <w:rFonts w:ascii="Times New Roman" w:hAnsi="Times New Roman"/>
          <w:b/>
          <w:sz w:val="24"/>
          <w:szCs w:val="24"/>
        </w:rPr>
        <w:t>D)</w:t>
      </w:r>
      <w:r w:rsidRPr="007F28F6">
        <w:rPr>
          <w:rFonts w:ascii="Times New Roman" w:hAnsi="Times New Roman"/>
          <w:b/>
          <w:sz w:val="24"/>
          <w:szCs w:val="24"/>
        </w:rPr>
        <w:tab/>
      </w:r>
      <w:r w:rsidRPr="007F28F6">
        <w:rPr>
          <w:rFonts w:ascii="Times New Roman" w:hAnsi="Times New Roman"/>
          <w:b/>
          <w:sz w:val="24"/>
          <w:szCs w:val="24"/>
          <w:u w:val="single"/>
        </w:rPr>
        <w:t>T</w:t>
      </w:r>
      <w:r w:rsidR="007F28F6" w:rsidRPr="007F28F6">
        <w:rPr>
          <w:rFonts w:ascii="Times New Roman" w:hAnsi="Times New Roman"/>
          <w:b/>
          <w:sz w:val="24"/>
          <w:szCs w:val="24"/>
          <w:u w:val="single"/>
        </w:rPr>
        <w:t>ieniaca technika</w:t>
      </w:r>
    </w:p>
    <w:p w14:paraId="116E345F" w14:textId="77777777" w:rsidR="00D25EBE" w:rsidRPr="007F28F6" w:rsidRDefault="00D25EBE" w:rsidP="00D25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BECDD" w14:textId="7E7BF001" w:rsidR="00D25EBE" w:rsidRPr="007F28F6" w:rsidRDefault="00B60E7B" w:rsidP="007F28F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F28F6">
        <w:rPr>
          <w:rFonts w:ascii="Times New Roman" w:hAnsi="Times New Roman"/>
          <w:b/>
          <w:sz w:val="24"/>
          <w:szCs w:val="24"/>
        </w:rPr>
        <w:t>O</w:t>
      </w:r>
      <w:r w:rsidR="00D25EBE" w:rsidRPr="007F28F6">
        <w:rPr>
          <w:rFonts w:ascii="Times New Roman" w:hAnsi="Times New Roman"/>
          <w:b/>
          <w:sz w:val="24"/>
          <w:szCs w:val="24"/>
        </w:rPr>
        <w:t>pravy a</w:t>
      </w:r>
      <w:r w:rsidRPr="007F28F6">
        <w:rPr>
          <w:rFonts w:ascii="Times New Roman" w:hAnsi="Times New Roman"/>
          <w:b/>
          <w:sz w:val="24"/>
          <w:szCs w:val="24"/>
        </w:rPr>
        <w:t> výmena horizontálnych a vertikálnych interiérových žalúzií</w:t>
      </w:r>
      <w:r w:rsidR="00D25EBE" w:rsidRPr="007F28F6">
        <w:rPr>
          <w:rFonts w:ascii="Times New Roman" w:hAnsi="Times New Roman"/>
          <w:b/>
          <w:sz w:val="24"/>
          <w:szCs w:val="24"/>
        </w:rPr>
        <w:t>:</w:t>
      </w:r>
    </w:p>
    <w:p w14:paraId="47C6E672" w14:textId="77777777" w:rsidR="005F601B" w:rsidRPr="007F28F6" w:rsidRDefault="00846D0D" w:rsidP="007F28F6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F28F6">
        <w:rPr>
          <w:rFonts w:ascii="Times New Roman" w:hAnsi="Times New Roman"/>
          <w:sz w:val="24"/>
          <w:szCs w:val="24"/>
        </w:rPr>
        <w:t xml:space="preserve">V administratívnej budove sa nachádza </w:t>
      </w:r>
      <w:r w:rsidR="00F270D1" w:rsidRPr="007F28F6">
        <w:rPr>
          <w:rFonts w:ascii="Times New Roman" w:hAnsi="Times New Roman"/>
          <w:sz w:val="24"/>
          <w:szCs w:val="24"/>
        </w:rPr>
        <w:t>127 kancelárií</w:t>
      </w:r>
      <w:r w:rsidR="00C70225" w:rsidRPr="007F28F6">
        <w:rPr>
          <w:rFonts w:ascii="Times New Roman" w:hAnsi="Times New Roman"/>
          <w:sz w:val="24"/>
          <w:szCs w:val="24"/>
        </w:rPr>
        <w:t>, v ktorých sú spravidla 2 k</w:t>
      </w:r>
      <w:r w:rsidR="00F14C35" w:rsidRPr="007F28F6">
        <w:rPr>
          <w:rFonts w:ascii="Times New Roman" w:hAnsi="Times New Roman"/>
          <w:sz w:val="24"/>
          <w:szCs w:val="24"/>
        </w:rPr>
        <w:t>s</w:t>
      </w:r>
      <w:r w:rsidR="00034FDA" w:rsidRPr="007F28F6">
        <w:rPr>
          <w:rFonts w:ascii="Times New Roman" w:hAnsi="Times New Roman"/>
          <w:sz w:val="24"/>
          <w:szCs w:val="24"/>
        </w:rPr>
        <w:t> </w:t>
      </w:r>
      <w:r w:rsidR="00C70225" w:rsidRPr="007F28F6">
        <w:rPr>
          <w:rFonts w:ascii="Times New Roman" w:hAnsi="Times New Roman"/>
          <w:sz w:val="24"/>
          <w:szCs w:val="24"/>
        </w:rPr>
        <w:t>veľkých</w:t>
      </w:r>
      <w:r w:rsidR="00034FDA" w:rsidRPr="007F28F6">
        <w:rPr>
          <w:rFonts w:ascii="Times New Roman" w:hAnsi="Times New Roman"/>
          <w:sz w:val="24"/>
          <w:szCs w:val="24"/>
        </w:rPr>
        <w:t xml:space="preserve"> (918×1220 mm)</w:t>
      </w:r>
      <w:r w:rsidR="00C70225" w:rsidRPr="007F28F6">
        <w:rPr>
          <w:rFonts w:ascii="Times New Roman" w:hAnsi="Times New Roman"/>
          <w:sz w:val="24"/>
          <w:szCs w:val="24"/>
        </w:rPr>
        <w:t xml:space="preserve"> a 2 ks malých</w:t>
      </w:r>
      <w:r w:rsidR="00034FDA" w:rsidRPr="007F28F6">
        <w:rPr>
          <w:rFonts w:ascii="Times New Roman" w:hAnsi="Times New Roman"/>
          <w:sz w:val="24"/>
          <w:szCs w:val="24"/>
        </w:rPr>
        <w:t xml:space="preserve"> (918×330 mm)</w:t>
      </w:r>
      <w:r w:rsidR="00C70225" w:rsidRPr="007F28F6">
        <w:rPr>
          <w:rFonts w:ascii="Times New Roman" w:hAnsi="Times New Roman"/>
          <w:sz w:val="24"/>
          <w:szCs w:val="24"/>
        </w:rPr>
        <w:t xml:space="preserve"> horizontálnych žalúzií. </w:t>
      </w:r>
    </w:p>
    <w:p w14:paraId="21E9CABA" w14:textId="3D0018DF" w:rsidR="00F14C35" w:rsidRPr="007F28F6" w:rsidRDefault="00F14C35" w:rsidP="007F28F6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F28F6">
        <w:rPr>
          <w:rFonts w:ascii="Times New Roman" w:hAnsi="Times New Roman"/>
          <w:sz w:val="24"/>
          <w:szCs w:val="24"/>
        </w:rPr>
        <w:t>Funkčné nové vertikálne žalúzie sa nachádzajú v cca 10-tich kanceláriách.</w:t>
      </w:r>
      <w:r w:rsidR="0027350A" w:rsidRPr="007F28F6">
        <w:rPr>
          <w:rFonts w:ascii="Times New Roman" w:hAnsi="Times New Roman"/>
          <w:sz w:val="24"/>
          <w:szCs w:val="24"/>
        </w:rPr>
        <w:t xml:space="preserve"> Výška vertikálnych žalúzií je od 2020 do 2900 mm. </w:t>
      </w:r>
    </w:p>
    <w:p w14:paraId="3E594E98" w14:textId="585B0897" w:rsidR="00D25EBE" w:rsidRPr="007F28F6" w:rsidRDefault="00D25EBE" w:rsidP="00D25E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28E5AE" w14:textId="530FA711" w:rsidR="00D25EBE" w:rsidRPr="00AA4B07" w:rsidRDefault="00D25EBE" w:rsidP="007F28F6">
      <w:pPr>
        <w:pStyle w:val="Odsekzoznamu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A4B07">
        <w:rPr>
          <w:rFonts w:ascii="Times New Roman" w:hAnsi="Times New Roman"/>
          <w:b/>
          <w:sz w:val="24"/>
          <w:szCs w:val="24"/>
        </w:rPr>
        <w:t>Opravy a </w:t>
      </w:r>
      <w:r w:rsidR="00AA4B07" w:rsidRPr="00AA4B07">
        <w:rPr>
          <w:rFonts w:ascii="Times New Roman" w:hAnsi="Times New Roman"/>
          <w:b/>
          <w:sz w:val="24"/>
          <w:szCs w:val="24"/>
        </w:rPr>
        <w:t>výmena</w:t>
      </w:r>
      <w:r w:rsidRPr="00AA4B07">
        <w:rPr>
          <w:rFonts w:ascii="Times New Roman" w:hAnsi="Times New Roman"/>
          <w:b/>
          <w:sz w:val="24"/>
          <w:szCs w:val="24"/>
        </w:rPr>
        <w:t xml:space="preserve"> </w:t>
      </w:r>
      <w:r w:rsidRPr="00AA4B07">
        <w:rPr>
          <w:rFonts w:ascii="Times New Roman" w:hAnsi="Times New Roman"/>
          <w:sz w:val="24"/>
          <w:szCs w:val="24"/>
        </w:rPr>
        <w:t>budú realizované na základe</w:t>
      </w:r>
      <w:r w:rsidR="00AA4B07" w:rsidRPr="00AA4B07">
        <w:rPr>
          <w:rFonts w:ascii="Times New Roman" w:hAnsi="Times New Roman"/>
          <w:sz w:val="24"/>
          <w:szCs w:val="24"/>
        </w:rPr>
        <w:t xml:space="preserve"> posúdenia</w:t>
      </w:r>
      <w:r w:rsidRPr="00AA4B07">
        <w:rPr>
          <w:rFonts w:ascii="Times New Roman" w:hAnsi="Times New Roman"/>
          <w:sz w:val="24"/>
          <w:szCs w:val="24"/>
        </w:rPr>
        <w:t xml:space="preserve"> </w:t>
      </w:r>
      <w:r w:rsidR="00AA4B07" w:rsidRPr="00AA4B07">
        <w:rPr>
          <w:rFonts w:ascii="Times New Roman" w:hAnsi="Times New Roman"/>
          <w:sz w:val="24"/>
          <w:szCs w:val="24"/>
        </w:rPr>
        <w:t xml:space="preserve">technického stavu / funkčnosti </w:t>
      </w:r>
      <w:r w:rsidRPr="00AA4B07">
        <w:rPr>
          <w:rFonts w:ascii="Times New Roman" w:hAnsi="Times New Roman"/>
          <w:sz w:val="24"/>
          <w:szCs w:val="24"/>
        </w:rPr>
        <w:t>.</w:t>
      </w:r>
    </w:p>
    <w:p w14:paraId="79D89953" w14:textId="77777777" w:rsidR="00F54AB7" w:rsidRPr="007F28F6" w:rsidRDefault="00F54AB7" w:rsidP="00334C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7EEE0E" w14:textId="5D653BAE" w:rsidR="00E56EAD" w:rsidRPr="007F28F6" w:rsidRDefault="00B73403" w:rsidP="007F28F6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7F28F6">
        <w:rPr>
          <w:rFonts w:ascii="Times New Roman" w:hAnsi="Times New Roman"/>
          <w:b/>
          <w:sz w:val="24"/>
          <w:szCs w:val="24"/>
          <w:u w:val="single"/>
        </w:rPr>
        <w:t>Obsah ponuky:</w:t>
      </w:r>
    </w:p>
    <w:p w14:paraId="1C5518CC" w14:textId="435477BD" w:rsidR="007F28F6" w:rsidRPr="008A55E0" w:rsidRDefault="007F28F6" w:rsidP="007F28F6">
      <w:p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A55E0">
        <w:rPr>
          <w:rFonts w:ascii="Times New Roman" w:hAnsi="Times New Roman"/>
          <w:sz w:val="24"/>
          <w:szCs w:val="24"/>
        </w:rPr>
        <w:t xml:space="preserve">V nadväznosti na uvedené si Vás </w:t>
      </w:r>
      <w:r>
        <w:rPr>
          <w:rFonts w:ascii="Times New Roman" w:hAnsi="Times New Roman"/>
          <w:sz w:val="24"/>
          <w:szCs w:val="24"/>
        </w:rPr>
        <w:t>verejný obstarávateľ do</w:t>
      </w:r>
      <w:r w:rsidRPr="008A55E0">
        <w:rPr>
          <w:rFonts w:ascii="Times New Roman" w:hAnsi="Times New Roman"/>
          <w:sz w:val="24"/>
          <w:szCs w:val="24"/>
        </w:rPr>
        <w:t xml:space="preserve">voľuje požiadať o predloženie cenovej ponuky na </w:t>
      </w:r>
      <w:r>
        <w:rPr>
          <w:rFonts w:ascii="Times New Roman" w:hAnsi="Times New Roman"/>
          <w:sz w:val="24"/>
          <w:szCs w:val="24"/>
        </w:rPr>
        <w:t>predmet zákazky opísaný v bodoch 1. a 2. tejto Výzvy.</w:t>
      </w:r>
      <w:r w:rsidRPr="008A55E0">
        <w:rPr>
          <w:rFonts w:ascii="Times New Roman" w:hAnsi="Times New Roman"/>
          <w:sz w:val="24"/>
          <w:szCs w:val="24"/>
        </w:rPr>
        <w:t xml:space="preserve"> Vzhľadom na charakter zákazky verejný obstarávateľ odporúča dohodnúť si obhliadku priestorov pred predložením cenovej ponuky u správcu budovy Miloša Ilenčíka, tel. č.: 0948 492 431, email: </w:t>
      </w:r>
      <w:hyperlink r:id="rId9" w:history="1">
        <w:r w:rsidRPr="008A55E0">
          <w:rPr>
            <w:rStyle w:val="Hypertextovprepojenie"/>
            <w:rFonts w:ascii="Times New Roman" w:hAnsi="Times New Roman"/>
            <w:sz w:val="24"/>
            <w:szCs w:val="24"/>
          </w:rPr>
          <w:t>milos.ilencik@konsolidacna.sk</w:t>
        </w:r>
      </w:hyperlink>
      <w:r w:rsidRPr="008A55E0">
        <w:rPr>
          <w:rStyle w:val="Hypertextovprepojenie"/>
          <w:rFonts w:ascii="Times New Roman" w:hAnsi="Times New Roman"/>
          <w:sz w:val="24"/>
          <w:szCs w:val="24"/>
        </w:rPr>
        <w:t>.</w:t>
      </w:r>
      <w:r w:rsidRPr="008A55E0">
        <w:rPr>
          <w:rStyle w:val="Hypertextovprepojenie"/>
          <w:rFonts w:ascii="Times New Roman" w:hAnsi="Times New Roman"/>
          <w:sz w:val="24"/>
          <w:szCs w:val="24"/>
          <w:u w:val="none"/>
        </w:rPr>
        <w:t xml:space="preserve"> </w:t>
      </w:r>
      <w:r w:rsidRPr="008A55E0">
        <w:rPr>
          <w:rFonts w:ascii="Times New Roman" w:hAnsi="Times New Roman"/>
          <w:sz w:val="24"/>
          <w:szCs w:val="24"/>
        </w:rPr>
        <w:t xml:space="preserve">V prípade, že sa záujemca nezúčastní obhliadky miesta uskutočnenia predmetu zákazky, bude verejný obstarávateľ považovať jeho neúčasť za skutočnosť, že porozumel súťažným podkladom. </w:t>
      </w:r>
    </w:p>
    <w:p w14:paraId="1CA94CCC" w14:textId="77777777" w:rsidR="007F28F6" w:rsidRDefault="007F28F6" w:rsidP="00220DBA">
      <w:pPr>
        <w:pStyle w:val="Default"/>
        <w:ind w:left="786"/>
        <w:jc w:val="both"/>
        <w:rPr>
          <w:rFonts w:ascii="Times New Roman" w:hAnsi="Times New Roman" w:cs="Times New Roman"/>
          <w:color w:val="auto"/>
        </w:rPr>
      </w:pPr>
    </w:p>
    <w:p w14:paraId="18D1DF47" w14:textId="77777777" w:rsidR="007F28F6" w:rsidRPr="008A55E0" w:rsidRDefault="007F28F6" w:rsidP="007F28F6">
      <w:pPr>
        <w:pStyle w:val="Default"/>
        <w:ind w:firstLine="426"/>
        <w:jc w:val="both"/>
        <w:rPr>
          <w:rFonts w:ascii="Times New Roman" w:hAnsi="Times New Roman" w:cs="Times New Roman"/>
          <w:b/>
          <w:i/>
          <w:color w:val="auto"/>
        </w:rPr>
      </w:pPr>
      <w:r w:rsidRPr="008A55E0">
        <w:rPr>
          <w:rFonts w:ascii="Times New Roman" w:hAnsi="Times New Roman" w:cs="Times New Roman"/>
          <w:b/>
          <w:i/>
          <w:color w:val="auto"/>
        </w:rPr>
        <w:t>Cenová ponuka musí obsahovať:</w:t>
      </w:r>
    </w:p>
    <w:p w14:paraId="3BDE4C54" w14:textId="75E7D805" w:rsidR="00E56EAD" w:rsidRPr="00B031B5" w:rsidRDefault="00E56EAD" w:rsidP="00B031B5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 xml:space="preserve">základné identifikačné údaje uchádzača v zmysle </w:t>
      </w:r>
      <w:r w:rsidRPr="007F28F6">
        <w:rPr>
          <w:rFonts w:ascii="Times New Roman" w:hAnsi="Times New Roman" w:cs="Times New Roman"/>
          <w:b/>
          <w:bCs/>
          <w:i/>
          <w:iCs/>
          <w:color w:val="auto"/>
        </w:rPr>
        <w:t xml:space="preserve">Prílohy č. </w:t>
      </w:r>
      <w:r w:rsidR="004C7E5C" w:rsidRPr="007F28F6">
        <w:rPr>
          <w:rFonts w:ascii="Times New Roman" w:hAnsi="Times New Roman" w:cs="Times New Roman"/>
          <w:b/>
          <w:bCs/>
          <w:i/>
          <w:iCs/>
          <w:color w:val="auto"/>
        </w:rPr>
        <w:t>1</w:t>
      </w:r>
      <w:r w:rsidR="004F5CE1">
        <w:rPr>
          <w:rFonts w:ascii="Times New Roman" w:hAnsi="Times New Roman" w:cs="Times New Roman"/>
          <w:b/>
          <w:bCs/>
          <w:i/>
          <w:iCs/>
          <w:color w:val="auto"/>
        </w:rPr>
        <w:t xml:space="preserve"> časť a)</w:t>
      </w:r>
      <w:r w:rsidRPr="00B031B5">
        <w:rPr>
          <w:rFonts w:ascii="Times New Roman" w:hAnsi="Times New Roman" w:cs="Times New Roman"/>
          <w:color w:val="auto"/>
        </w:rPr>
        <w:t>,</w:t>
      </w:r>
      <w:r w:rsidR="007F28F6">
        <w:rPr>
          <w:rFonts w:ascii="Times New Roman" w:hAnsi="Times New Roman" w:cs="Times New Roman"/>
          <w:color w:val="auto"/>
        </w:rPr>
        <w:t xml:space="preserve"> tejto Výzvy</w:t>
      </w:r>
    </w:p>
    <w:p w14:paraId="5A22FF77" w14:textId="4BF4ED73" w:rsidR="004C7E5C" w:rsidRPr="00B031B5" w:rsidRDefault="004C7E5C" w:rsidP="00B031B5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 xml:space="preserve">cenová ponuka za </w:t>
      </w:r>
      <w:r w:rsidR="00ED63F1" w:rsidRPr="00B031B5">
        <w:rPr>
          <w:rFonts w:ascii="Times New Roman" w:hAnsi="Times New Roman" w:cs="Times New Roman"/>
          <w:color w:val="auto"/>
        </w:rPr>
        <w:t xml:space="preserve">servis a </w:t>
      </w:r>
      <w:r w:rsidRPr="00B031B5">
        <w:rPr>
          <w:rFonts w:ascii="Times New Roman" w:hAnsi="Times New Roman" w:cs="Times New Roman"/>
          <w:color w:val="auto"/>
        </w:rPr>
        <w:t>revízi</w:t>
      </w:r>
      <w:r w:rsidR="007E4D9B" w:rsidRPr="00B031B5">
        <w:rPr>
          <w:rFonts w:ascii="Times New Roman" w:hAnsi="Times New Roman" w:cs="Times New Roman"/>
          <w:color w:val="auto"/>
        </w:rPr>
        <w:t>e</w:t>
      </w:r>
      <w:r w:rsidRPr="00B031B5">
        <w:rPr>
          <w:rFonts w:ascii="Times New Roman" w:hAnsi="Times New Roman" w:cs="Times New Roman"/>
          <w:color w:val="auto"/>
        </w:rPr>
        <w:t xml:space="preserve"> brán</w:t>
      </w:r>
      <w:r w:rsidR="00CA6BCB" w:rsidRPr="00B031B5">
        <w:rPr>
          <w:rFonts w:ascii="Times New Roman" w:hAnsi="Times New Roman" w:cs="Times New Roman"/>
          <w:color w:val="auto"/>
        </w:rPr>
        <w:t xml:space="preserve"> a </w:t>
      </w:r>
      <w:r w:rsidRPr="00B031B5">
        <w:rPr>
          <w:rFonts w:ascii="Times New Roman" w:hAnsi="Times New Roman" w:cs="Times New Roman"/>
          <w:color w:val="auto"/>
        </w:rPr>
        <w:t xml:space="preserve">dverí predložená v zmysle </w:t>
      </w:r>
      <w:r w:rsidRPr="007F28F6">
        <w:rPr>
          <w:rFonts w:ascii="Times New Roman" w:hAnsi="Times New Roman" w:cs="Times New Roman"/>
          <w:b/>
          <w:bCs/>
          <w:i/>
          <w:iCs/>
          <w:color w:val="auto"/>
        </w:rPr>
        <w:t>Prílohy č. 1</w:t>
      </w:r>
      <w:r w:rsidR="004F5CE1">
        <w:rPr>
          <w:rFonts w:ascii="Times New Roman" w:hAnsi="Times New Roman" w:cs="Times New Roman"/>
          <w:b/>
          <w:bCs/>
          <w:i/>
          <w:iCs/>
          <w:color w:val="auto"/>
        </w:rPr>
        <w:t xml:space="preserve"> časť b)</w:t>
      </w:r>
      <w:r w:rsidR="007F28F6">
        <w:rPr>
          <w:rFonts w:ascii="Times New Roman" w:hAnsi="Times New Roman" w:cs="Times New Roman"/>
          <w:color w:val="auto"/>
        </w:rPr>
        <w:t xml:space="preserve"> tejto Výzvy</w:t>
      </w:r>
      <w:r w:rsidRPr="00B031B5">
        <w:rPr>
          <w:rFonts w:ascii="Times New Roman" w:hAnsi="Times New Roman" w:cs="Times New Roman"/>
          <w:color w:val="auto"/>
        </w:rPr>
        <w:t>,</w:t>
      </w:r>
    </w:p>
    <w:p w14:paraId="0BAF66FA" w14:textId="481B31D2" w:rsidR="00E56EAD" w:rsidRDefault="00E56EAD" w:rsidP="00B031B5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 xml:space="preserve">cenovú ponuku za vykonávanie opráv a údržby </w:t>
      </w:r>
      <w:r w:rsidR="00491C1C" w:rsidRPr="00B031B5">
        <w:rPr>
          <w:rFonts w:ascii="Times New Roman" w:hAnsi="Times New Roman" w:cs="Times New Roman"/>
          <w:color w:val="auto"/>
        </w:rPr>
        <w:t xml:space="preserve">brán a dverí </w:t>
      </w:r>
      <w:r w:rsidRPr="00B031B5">
        <w:rPr>
          <w:rFonts w:ascii="Times New Roman" w:hAnsi="Times New Roman" w:cs="Times New Roman"/>
          <w:color w:val="auto"/>
        </w:rPr>
        <w:t xml:space="preserve">za 1 hodinu prác v sídle obstarávateľa vrátane všetkých dopravných nákladov a bez ohľadu na počet pracovníkov zabezpečujúcich opravu, resp. údržbu predloženú v zmysle </w:t>
      </w:r>
      <w:r w:rsidRPr="007F28F6">
        <w:rPr>
          <w:rFonts w:ascii="Times New Roman" w:hAnsi="Times New Roman" w:cs="Times New Roman"/>
          <w:b/>
          <w:bCs/>
          <w:i/>
          <w:iCs/>
          <w:color w:val="auto"/>
        </w:rPr>
        <w:t xml:space="preserve">Prílohy č. </w:t>
      </w:r>
      <w:r w:rsidR="004C7E5C" w:rsidRPr="007F28F6">
        <w:rPr>
          <w:rFonts w:ascii="Times New Roman" w:hAnsi="Times New Roman" w:cs="Times New Roman"/>
          <w:b/>
          <w:bCs/>
          <w:i/>
          <w:iCs/>
          <w:color w:val="auto"/>
        </w:rPr>
        <w:t>1</w:t>
      </w:r>
      <w:r w:rsidR="004F5CE1">
        <w:rPr>
          <w:rFonts w:ascii="Times New Roman" w:hAnsi="Times New Roman" w:cs="Times New Roman"/>
          <w:b/>
          <w:bCs/>
          <w:i/>
          <w:iCs/>
          <w:color w:val="auto"/>
        </w:rPr>
        <w:t xml:space="preserve"> časť c)</w:t>
      </w:r>
      <w:r w:rsidR="007F28F6">
        <w:rPr>
          <w:rFonts w:ascii="Times New Roman" w:hAnsi="Times New Roman" w:cs="Times New Roman"/>
          <w:color w:val="auto"/>
        </w:rPr>
        <w:t xml:space="preserve"> tejto Výzvy</w:t>
      </w:r>
      <w:r w:rsidR="004C7E5C" w:rsidRPr="00B031B5">
        <w:rPr>
          <w:rFonts w:ascii="Times New Roman" w:hAnsi="Times New Roman" w:cs="Times New Roman"/>
          <w:color w:val="auto"/>
        </w:rPr>
        <w:t>,</w:t>
      </w:r>
    </w:p>
    <w:p w14:paraId="7B69A1F3" w14:textId="26E8F0F3" w:rsidR="004F5CE1" w:rsidRDefault="004F5CE1" w:rsidP="004F5CE1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 xml:space="preserve">cenovú ponuku za vykonávanie opráv </w:t>
      </w:r>
      <w:r>
        <w:rPr>
          <w:rFonts w:ascii="Times New Roman" w:hAnsi="Times New Roman" w:cs="Times New Roman"/>
          <w:color w:val="auto"/>
        </w:rPr>
        <w:t>tieniacej techniky</w:t>
      </w:r>
      <w:r w:rsidRPr="00B031B5">
        <w:rPr>
          <w:rFonts w:ascii="Times New Roman" w:hAnsi="Times New Roman" w:cs="Times New Roman"/>
          <w:color w:val="auto"/>
        </w:rPr>
        <w:t xml:space="preserve"> za 1 hodinu prác v sídle obstarávateľa vrátane všetkých dopravných nákladov a bez ohľadu na počet pracovníkov zabezpečujúcich opravu, resp. údržbu predloženú v zmysle </w:t>
      </w:r>
      <w:r w:rsidRPr="007F28F6">
        <w:rPr>
          <w:rFonts w:ascii="Times New Roman" w:hAnsi="Times New Roman" w:cs="Times New Roman"/>
          <w:b/>
          <w:bCs/>
          <w:i/>
          <w:iCs/>
          <w:color w:val="auto"/>
        </w:rPr>
        <w:t>Prílohy č. 1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 časť d)</w:t>
      </w:r>
      <w:r>
        <w:rPr>
          <w:rFonts w:ascii="Times New Roman" w:hAnsi="Times New Roman" w:cs="Times New Roman"/>
          <w:color w:val="auto"/>
        </w:rPr>
        <w:t xml:space="preserve"> tejto Výzvy</w:t>
      </w:r>
      <w:r w:rsidRPr="00B031B5">
        <w:rPr>
          <w:rFonts w:ascii="Times New Roman" w:hAnsi="Times New Roman" w:cs="Times New Roman"/>
          <w:color w:val="auto"/>
        </w:rPr>
        <w:t>,</w:t>
      </w:r>
    </w:p>
    <w:p w14:paraId="3D3124DB" w14:textId="5681A805" w:rsidR="006663E6" w:rsidRDefault="006663E6" w:rsidP="00991C64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zoznam minimálne </w:t>
      </w:r>
      <w:r w:rsidR="001D0806">
        <w:rPr>
          <w:rFonts w:ascii="Times New Roman" w:hAnsi="Times New Roman" w:cs="Times New Roman"/>
          <w:color w:val="auto"/>
        </w:rPr>
        <w:t>piatich</w:t>
      </w:r>
      <w:r>
        <w:rPr>
          <w:rFonts w:ascii="Times New Roman" w:hAnsi="Times New Roman" w:cs="Times New Roman"/>
          <w:color w:val="auto"/>
        </w:rPr>
        <w:t xml:space="preserve"> objektov kde za posledných </w:t>
      </w:r>
      <w:r w:rsidR="001D0806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rokov </w:t>
      </w:r>
      <w:r w:rsidR="00991C64">
        <w:rPr>
          <w:rFonts w:ascii="Times New Roman" w:hAnsi="Times New Roman" w:cs="Times New Roman"/>
          <w:color w:val="auto"/>
        </w:rPr>
        <w:t xml:space="preserve">uchádzač </w:t>
      </w:r>
      <w:r>
        <w:rPr>
          <w:rFonts w:ascii="Times New Roman" w:hAnsi="Times New Roman" w:cs="Times New Roman"/>
          <w:color w:val="auto"/>
        </w:rPr>
        <w:t>vykonáva</w:t>
      </w:r>
      <w:r w:rsidR="00991C64">
        <w:rPr>
          <w:rFonts w:ascii="Times New Roman" w:hAnsi="Times New Roman" w:cs="Times New Roman"/>
          <w:color w:val="auto"/>
        </w:rPr>
        <w:t>l</w:t>
      </w:r>
      <w:r w:rsidR="00F33BB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údržbu</w:t>
      </w:r>
      <w:r w:rsidR="00991C64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servis</w:t>
      </w:r>
      <w:r w:rsidR="00991C64">
        <w:rPr>
          <w:rFonts w:ascii="Times New Roman" w:hAnsi="Times New Roman" w:cs="Times New Roman"/>
          <w:color w:val="auto"/>
        </w:rPr>
        <w:t>, resp. dodávku</w:t>
      </w:r>
      <w:r>
        <w:rPr>
          <w:rFonts w:ascii="Times New Roman" w:hAnsi="Times New Roman" w:cs="Times New Roman"/>
          <w:color w:val="auto"/>
        </w:rPr>
        <w:t xml:space="preserve"> brán,</w:t>
      </w:r>
    </w:p>
    <w:p w14:paraId="0FC99C86" w14:textId="6FA48715" w:rsidR="006663E6" w:rsidRDefault="006663E6" w:rsidP="00B031B5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zoznam minimálne </w:t>
      </w:r>
      <w:r w:rsidR="001D0806">
        <w:rPr>
          <w:rFonts w:ascii="Times New Roman" w:hAnsi="Times New Roman" w:cs="Times New Roman"/>
          <w:color w:val="auto"/>
        </w:rPr>
        <w:t>piatich</w:t>
      </w:r>
      <w:r>
        <w:rPr>
          <w:rFonts w:ascii="Times New Roman" w:hAnsi="Times New Roman" w:cs="Times New Roman"/>
          <w:color w:val="auto"/>
        </w:rPr>
        <w:t xml:space="preserve"> objektov, kde za posledných</w:t>
      </w:r>
      <w:r w:rsidR="00F33BB4">
        <w:rPr>
          <w:rFonts w:ascii="Times New Roman" w:hAnsi="Times New Roman" w:cs="Times New Roman"/>
          <w:color w:val="auto"/>
        </w:rPr>
        <w:t xml:space="preserve"> </w:t>
      </w:r>
      <w:r w:rsidR="001D0806">
        <w:rPr>
          <w:rFonts w:ascii="Times New Roman" w:hAnsi="Times New Roman" w:cs="Times New Roman"/>
          <w:color w:val="auto"/>
        </w:rPr>
        <w:t>3</w:t>
      </w:r>
      <w:r w:rsidR="00F33BB4">
        <w:rPr>
          <w:rFonts w:ascii="Times New Roman" w:hAnsi="Times New Roman" w:cs="Times New Roman"/>
          <w:color w:val="auto"/>
        </w:rPr>
        <w:t xml:space="preserve"> rokov </w:t>
      </w:r>
      <w:r w:rsidR="00991C64">
        <w:rPr>
          <w:rFonts w:ascii="Times New Roman" w:hAnsi="Times New Roman" w:cs="Times New Roman"/>
          <w:color w:val="auto"/>
        </w:rPr>
        <w:t xml:space="preserve">uchádzač </w:t>
      </w:r>
      <w:r w:rsidR="00F33BB4">
        <w:rPr>
          <w:rFonts w:ascii="Times New Roman" w:hAnsi="Times New Roman" w:cs="Times New Roman"/>
          <w:color w:val="auto"/>
        </w:rPr>
        <w:t>vykonáva</w:t>
      </w:r>
      <w:r w:rsidR="00991C64">
        <w:rPr>
          <w:rFonts w:ascii="Times New Roman" w:hAnsi="Times New Roman" w:cs="Times New Roman"/>
          <w:color w:val="auto"/>
        </w:rPr>
        <w:t>l</w:t>
      </w:r>
      <w:r w:rsidR="00F33BB4">
        <w:rPr>
          <w:rFonts w:ascii="Times New Roman" w:hAnsi="Times New Roman" w:cs="Times New Roman"/>
          <w:color w:val="auto"/>
        </w:rPr>
        <w:t xml:space="preserve"> údržbu, servis</w:t>
      </w:r>
      <w:r w:rsidR="00991C64">
        <w:rPr>
          <w:rFonts w:ascii="Times New Roman" w:hAnsi="Times New Roman" w:cs="Times New Roman"/>
          <w:color w:val="auto"/>
        </w:rPr>
        <w:t>, resp.</w:t>
      </w:r>
      <w:r w:rsidR="00E03235">
        <w:rPr>
          <w:rFonts w:ascii="Times New Roman" w:hAnsi="Times New Roman" w:cs="Times New Roman"/>
          <w:color w:val="auto"/>
        </w:rPr>
        <w:t xml:space="preserve"> dodávku tieniacej techniky,</w:t>
      </w:r>
    </w:p>
    <w:p w14:paraId="5A190F0E" w14:textId="7038834D" w:rsidR="00991C64" w:rsidRPr="00B031B5" w:rsidRDefault="00E03235" w:rsidP="00991C64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kópie (skeny) dokladov preukazujúcich odbornú spôsobilosť na opravu, údržbu a montáž vyhradených technických zariadení zdvíhacích (skupiny B-f)</w:t>
      </w:r>
      <w:r w:rsidR="00991C64">
        <w:rPr>
          <w:rFonts w:ascii="Times New Roman" w:hAnsi="Times New Roman" w:cs="Times New Roman"/>
          <w:color w:val="auto"/>
        </w:rPr>
        <w:t xml:space="preserve"> </w:t>
      </w:r>
      <w:r w:rsidR="00991C64" w:rsidRPr="008A55E0">
        <w:rPr>
          <w:rFonts w:ascii="Times New Roman" w:hAnsi="Times New Roman" w:cs="Times New Roman"/>
          <w:color w:val="auto"/>
        </w:rPr>
        <w:t>min. dvoch (2) osôb, ktoré budú realizovať zákazku</w:t>
      </w:r>
      <w:r w:rsidR="00991C64">
        <w:rPr>
          <w:rFonts w:ascii="Times New Roman" w:hAnsi="Times New Roman" w:cs="Times New Roman"/>
          <w:color w:val="auto"/>
        </w:rPr>
        <w:t>,</w:t>
      </w:r>
    </w:p>
    <w:p w14:paraId="29C06AD3" w14:textId="2BD0F762" w:rsidR="00991C64" w:rsidRPr="00B031B5" w:rsidRDefault="00E03235" w:rsidP="00991C64">
      <w:pPr>
        <w:pStyle w:val="Default"/>
        <w:numPr>
          <w:ilvl w:val="0"/>
          <w:numId w:val="28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kópie (skeny) dokladov preukazujúcich odbornú spôsobilosť na vykonávanie odborných prehliadok vyhradených technických zariadení zdvíhacích (skupiny B-f)</w:t>
      </w:r>
      <w:r w:rsidR="00991C64" w:rsidRPr="00991C64">
        <w:rPr>
          <w:rFonts w:ascii="Times New Roman" w:hAnsi="Times New Roman" w:cs="Times New Roman"/>
          <w:color w:val="auto"/>
        </w:rPr>
        <w:t xml:space="preserve"> </w:t>
      </w:r>
      <w:r w:rsidR="00991C64" w:rsidRPr="008A55E0">
        <w:rPr>
          <w:rFonts w:ascii="Times New Roman" w:hAnsi="Times New Roman" w:cs="Times New Roman"/>
          <w:color w:val="auto"/>
        </w:rPr>
        <w:t xml:space="preserve">min. </w:t>
      </w:r>
      <w:r w:rsidR="004F5CE1">
        <w:rPr>
          <w:rFonts w:ascii="Times New Roman" w:hAnsi="Times New Roman" w:cs="Times New Roman"/>
          <w:color w:val="auto"/>
        </w:rPr>
        <w:t>jednej</w:t>
      </w:r>
      <w:r w:rsidR="00991C64" w:rsidRPr="008A55E0">
        <w:rPr>
          <w:rFonts w:ascii="Times New Roman" w:hAnsi="Times New Roman" w:cs="Times New Roman"/>
          <w:color w:val="auto"/>
        </w:rPr>
        <w:t xml:space="preserve"> (</w:t>
      </w:r>
      <w:r w:rsidR="004F5CE1">
        <w:rPr>
          <w:rFonts w:ascii="Times New Roman" w:hAnsi="Times New Roman" w:cs="Times New Roman"/>
          <w:color w:val="auto"/>
        </w:rPr>
        <w:t>1</w:t>
      </w:r>
      <w:r w:rsidR="00991C64" w:rsidRPr="008A55E0">
        <w:rPr>
          <w:rFonts w:ascii="Times New Roman" w:hAnsi="Times New Roman" w:cs="Times New Roman"/>
          <w:color w:val="auto"/>
        </w:rPr>
        <w:t>) os</w:t>
      </w:r>
      <w:r w:rsidR="004F5CE1">
        <w:rPr>
          <w:rFonts w:ascii="Times New Roman" w:hAnsi="Times New Roman" w:cs="Times New Roman"/>
          <w:color w:val="auto"/>
        </w:rPr>
        <w:t>oby</w:t>
      </w:r>
      <w:r w:rsidR="00991C64" w:rsidRPr="008A55E0">
        <w:rPr>
          <w:rFonts w:ascii="Times New Roman" w:hAnsi="Times New Roman" w:cs="Times New Roman"/>
          <w:color w:val="auto"/>
        </w:rPr>
        <w:t>, ktor</w:t>
      </w:r>
      <w:r w:rsidR="004F5CE1">
        <w:rPr>
          <w:rFonts w:ascii="Times New Roman" w:hAnsi="Times New Roman" w:cs="Times New Roman"/>
          <w:color w:val="auto"/>
        </w:rPr>
        <w:t>á</w:t>
      </w:r>
      <w:r w:rsidR="00991C64" w:rsidRPr="008A55E0">
        <w:rPr>
          <w:rFonts w:ascii="Times New Roman" w:hAnsi="Times New Roman" w:cs="Times New Roman"/>
          <w:color w:val="auto"/>
        </w:rPr>
        <w:t xml:space="preserve"> budú realizovať zákazku</w:t>
      </w:r>
      <w:r w:rsidR="00991C64">
        <w:rPr>
          <w:rFonts w:ascii="Times New Roman" w:hAnsi="Times New Roman" w:cs="Times New Roman"/>
          <w:color w:val="auto"/>
        </w:rPr>
        <w:t>.</w:t>
      </w:r>
    </w:p>
    <w:p w14:paraId="1DB94E87" w14:textId="77777777" w:rsidR="00B73403" w:rsidRPr="00B031B5" w:rsidRDefault="00B73403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69064557" w14:textId="77777777" w:rsidR="00B73403" w:rsidRPr="00B031B5" w:rsidRDefault="009D49A9" w:rsidP="00B031B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B031B5">
        <w:rPr>
          <w:rFonts w:ascii="Times New Roman" w:hAnsi="Times New Roman" w:cs="Times New Roman"/>
          <w:b/>
          <w:color w:val="auto"/>
          <w:u w:val="single"/>
        </w:rPr>
        <w:t xml:space="preserve">4. </w:t>
      </w:r>
      <w:r w:rsidR="00B73403" w:rsidRPr="00B031B5">
        <w:rPr>
          <w:rFonts w:ascii="Times New Roman" w:hAnsi="Times New Roman" w:cs="Times New Roman"/>
          <w:b/>
          <w:color w:val="auto"/>
          <w:u w:val="single"/>
        </w:rPr>
        <w:t>Kritériá na hodnotenie ponúk</w:t>
      </w:r>
      <w:r w:rsidR="00B73403" w:rsidRPr="00B031B5">
        <w:rPr>
          <w:rFonts w:ascii="Times New Roman" w:hAnsi="Times New Roman" w:cs="Times New Roman"/>
          <w:b/>
          <w:color w:val="auto"/>
        </w:rPr>
        <w:t xml:space="preserve">: </w:t>
      </w:r>
    </w:p>
    <w:p w14:paraId="309F1291" w14:textId="77777777" w:rsidR="00491C1C" w:rsidRPr="00B031B5" w:rsidRDefault="00491C1C" w:rsidP="00B031B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>Jediným kritériom na hodnotenie ponúk je najnižšia cena za vykonávanie revízií, servisu, opráv a údržby brán a dverí, ktorá je zložená z dvoch položiek:</w:t>
      </w:r>
    </w:p>
    <w:p w14:paraId="22BAEC6E" w14:textId="09B2019F" w:rsidR="00491C1C" w:rsidRPr="00B031B5" w:rsidRDefault="00491C1C" w:rsidP="00B031B5">
      <w:pPr>
        <w:pStyle w:val="Default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 xml:space="preserve">cena za vykonávanie pravidelného servisu </w:t>
      </w:r>
      <w:r w:rsidR="00ED63F1" w:rsidRPr="00B031B5">
        <w:rPr>
          <w:rFonts w:ascii="Times New Roman" w:hAnsi="Times New Roman" w:cs="Times New Roman"/>
          <w:color w:val="auto"/>
        </w:rPr>
        <w:t>a revízie brán a dverí</w:t>
      </w:r>
      <w:r w:rsidRPr="00B031B5">
        <w:rPr>
          <w:rFonts w:ascii="Times New Roman" w:hAnsi="Times New Roman" w:cs="Times New Roman"/>
          <w:color w:val="auto"/>
        </w:rPr>
        <w:t xml:space="preserve"> - </w:t>
      </w:r>
      <w:r w:rsidRPr="00CA4024">
        <w:rPr>
          <w:rFonts w:ascii="Times New Roman" w:hAnsi="Times New Roman" w:cs="Times New Roman"/>
          <w:b/>
          <w:bCs/>
          <w:i/>
          <w:iCs/>
          <w:color w:val="auto"/>
        </w:rPr>
        <w:t xml:space="preserve">váha </w:t>
      </w:r>
      <w:r w:rsidR="00CA4024" w:rsidRPr="00CA4024">
        <w:rPr>
          <w:rFonts w:ascii="Times New Roman" w:hAnsi="Times New Roman" w:cs="Times New Roman"/>
          <w:b/>
          <w:bCs/>
          <w:i/>
          <w:iCs/>
          <w:color w:val="auto"/>
        </w:rPr>
        <w:t>6</w:t>
      </w:r>
      <w:r w:rsidRPr="00CA4024">
        <w:rPr>
          <w:rFonts w:ascii="Times New Roman" w:hAnsi="Times New Roman" w:cs="Times New Roman"/>
          <w:b/>
          <w:bCs/>
          <w:i/>
          <w:iCs/>
          <w:color w:val="auto"/>
        </w:rPr>
        <w:t>0 %,</w:t>
      </w:r>
    </w:p>
    <w:p w14:paraId="780D0356" w14:textId="5FADC894" w:rsidR="00491C1C" w:rsidRDefault="00491C1C" w:rsidP="00B031B5">
      <w:pPr>
        <w:pStyle w:val="Default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>cena za vykonávanie opráv a údržby za 1 hodinu prác v sídle obstarávateľa vrátane všetkých dopravných nákladov a bez ohľadu na počet pracovníkov zabezpečujúcich opravu, resp. údržbu</w:t>
      </w:r>
      <w:r w:rsidR="00CA4024">
        <w:rPr>
          <w:rFonts w:ascii="Times New Roman" w:hAnsi="Times New Roman" w:cs="Times New Roman"/>
          <w:color w:val="auto"/>
        </w:rPr>
        <w:t xml:space="preserve"> (havarijný servis)</w:t>
      </w:r>
      <w:r w:rsidRPr="00B031B5">
        <w:rPr>
          <w:rFonts w:ascii="Times New Roman" w:hAnsi="Times New Roman" w:cs="Times New Roman"/>
          <w:color w:val="auto"/>
        </w:rPr>
        <w:t xml:space="preserve"> - </w:t>
      </w:r>
      <w:r w:rsidRPr="00CA4024">
        <w:rPr>
          <w:rFonts w:ascii="Times New Roman" w:hAnsi="Times New Roman" w:cs="Times New Roman"/>
          <w:b/>
          <w:bCs/>
          <w:i/>
          <w:iCs/>
          <w:color w:val="auto"/>
        </w:rPr>
        <w:t>váha 30 %</w:t>
      </w:r>
      <w:r w:rsidRPr="00B031B5">
        <w:rPr>
          <w:rFonts w:ascii="Times New Roman" w:hAnsi="Times New Roman" w:cs="Times New Roman"/>
          <w:color w:val="auto"/>
        </w:rPr>
        <w:t>.</w:t>
      </w:r>
    </w:p>
    <w:p w14:paraId="43316EAC" w14:textId="71AF7C4E" w:rsidR="00CA4024" w:rsidRPr="00B031B5" w:rsidRDefault="00CA4024" w:rsidP="00CA4024">
      <w:pPr>
        <w:pStyle w:val="Default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 xml:space="preserve">cena za vykonávanie opráv </w:t>
      </w:r>
      <w:r>
        <w:rPr>
          <w:rFonts w:ascii="Times New Roman" w:hAnsi="Times New Roman" w:cs="Times New Roman"/>
          <w:color w:val="auto"/>
        </w:rPr>
        <w:t xml:space="preserve">tieniacej techniky </w:t>
      </w:r>
      <w:r w:rsidRPr="00B031B5">
        <w:rPr>
          <w:rFonts w:ascii="Times New Roman" w:hAnsi="Times New Roman" w:cs="Times New Roman"/>
          <w:color w:val="auto"/>
        </w:rPr>
        <w:t xml:space="preserve">za 1 hodinu prác v sídle obstarávateľa vrátane všetkých dopravných nákladov a bez ohľadu na počet pracovníkov zabezpečujúcich opravu, resp. údržbu - </w:t>
      </w:r>
      <w:r w:rsidRPr="00CA4024">
        <w:rPr>
          <w:rFonts w:ascii="Times New Roman" w:hAnsi="Times New Roman" w:cs="Times New Roman"/>
          <w:b/>
          <w:bCs/>
          <w:i/>
          <w:iCs/>
          <w:color w:val="auto"/>
        </w:rPr>
        <w:t>váha 10 %</w:t>
      </w:r>
      <w:r w:rsidRPr="00B031B5">
        <w:rPr>
          <w:rFonts w:ascii="Times New Roman" w:hAnsi="Times New Roman" w:cs="Times New Roman"/>
          <w:color w:val="auto"/>
        </w:rPr>
        <w:t>.</w:t>
      </w:r>
    </w:p>
    <w:p w14:paraId="2645F01B" w14:textId="77777777" w:rsidR="00B73403" w:rsidRPr="00B031B5" w:rsidRDefault="00B73403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64190B02" w14:textId="77777777" w:rsidR="006738E4" w:rsidRPr="00B031B5" w:rsidRDefault="00B73403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031B5">
        <w:rPr>
          <w:rFonts w:ascii="Times New Roman" w:hAnsi="Times New Roman" w:cs="Times New Roman"/>
          <w:b/>
          <w:color w:val="auto"/>
          <w:u w:val="single"/>
        </w:rPr>
        <w:t xml:space="preserve">5. </w:t>
      </w:r>
      <w:r w:rsidR="006738E4" w:rsidRPr="00B031B5">
        <w:rPr>
          <w:rFonts w:ascii="Times New Roman" w:hAnsi="Times New Roman" w:cs="Times New Roman"/>
          <w:b/>
          <w:color w:val="auto"/>
          <w:u w:val="single"/>
        </w:rPr>
        <w:t>Požadované obchodné podmienky a platobné podmienky:</w:t>
      </w:r>
    </w:p>
    <w:p w14:paraId="2FC82558" w14:textId="3147F77E" w:rsidR="00DC1419" w:rsidRPr="00B031B5" w:rsidRDefault="00DC1419" w:rsidP="00B031B5">
      <w:pPr>
        <w:pStyle w:val="Bezriadkovania"/>
        <w:jc w:val="both"/>
        <w:rPr>
          <w:rFonts w:ascii="Times New Roman" w:hAnsi="Times New Roman"/>
        </w:rPr>
      </w:pPr>
      <w:r w:rsidRPr="00B031B5">
        <w:rPr>
          <w:rFonts w:ascii="Times New Roman" w:hAnsi="Times New Roman"/>
          <w:sz w:val="24"/>
          <w:szCs w:val="24"/>
        </w:rPr>
        <w:t xml:space="preserve">Prijatá cena zákazky je konečná a nemenná. Verejný obstarávateľ uzatvorí s úspešným uchádzačom </w:t>
      </w:r>
      <w:r w:rsidR="00991C64">
        <w:rPr>
          <w:rFonts w:ascii="Times New Roman" w:hAnsi="Times New Roman"/>
          <w:sz w:val="24"/>
          <w:szCs w:val="24"/>
        </w:rPr>
        <w:t>„</w:t>
      </w:r>
      <w:r w:rsidR="000A3A2C" w:rsidRPr="00991C64">
        <w:rPr>
          <w:rFonts w:ascii="Times New Roman" w:hAnsi="Times New Roman"/>
          <w:i/>
          <w:iCs/>
          <w:sz w:val="24"/>
          <w:szCs w:val="24"/>
        </w:rPr>
        <w:t>Z</w:t>
      </w:r>
      <w:r w:rsidRPr="00991C64">
        <w:rPr>
          <w:rFonts w:ascii="Times New Roman" w:hAnsi="Times New Roman"/>
          <w:i/>
          <w:iCs/>
          <w:sz w:val="24"/>
          <w:szCs w:val="24"/>
        </w:rPr>
        <w:t xml:space="preserve">mluvu </w:t>
      </w:r>
      <w:r w:rsidR="000A3A2C" w:rsidRPr="00991C64">
        <w:rPr>
          <w:rFonts w:ascii="Times New Roman" w:hAnsi="Times New Roman"/>
          <w:i/>
          <w:iCs/>
          <w:sz w:val="24"/>
          <w:szCs w:val="24"/>
        </w:rPr>
        <w:t>o</w:t>
      </w:r>
      <w:r w:rsidR="00871295">
        <w:rPr>
          <w:rFonts w:ascii="Times New Roman" w:hAnsi="Times New Roman"/>
          <w:i/>
          <w:iCs/>
          <w:sz w:val="24"/>
          <w:szCs w:val="24"/>
        </w:rPr>
        <w:t xml:space="preserve"> poskytovaní </w:t>
      </w:r>
      <w:r w:rsidR="000A3A2C" w:rsidRPr="00991C64">
        <w:rPr>
          <w:rFonts w:ascii="Times New Roman" w:hAnsi="Times New Roman"/>
          <w:i/>
          <w:iCs/>
          <w:sz w:val="24"/>
          <w:szCs w:val="24"/>
        </w:rPr>
        <w:t>služieb</w:t>
      </w:r>
      <w:r w:rsidR="00991C64">
        <w:rPr>
          <w:rFonts w:ascii="Times New Roman" w:hAnsi="Times New Roman"/>
          <w:i/>
          <w:iCs/>
          <w:sz w:val="24"/>
          <w:szCs w:val="24"/>
        </w:rPr>
        <w:t>“</w:t>
      </w:r>
      <w:r w:rsidR="00991C64">
        <w:rPr>
          <w:rFonts w:ascii="Times New Roman" w:hAnsi="Times New Roman"/>
          <w:sz w:val="24"/>
          <w:szCs w:val="24"/>
        </w:rPr>
        <w:t>, ktorej návrh je uvedený v </w:t>
      </w:r>
      <w:r w:rsidR="00991C64">
        <w:rPr>
          <w:rFonts w:ascii="Times New Roman" w:hAnsi="Times New Roman"/>
          <w:b/>
          <w:bCs/>
          <w:i/>
          <w:iCs/>
          <w:sz w:val="24"/>
          <w:szCs w:val="24"/>
        </w:rPr>
        <w:t xml:space="preserve">Prílohe č. 2 </w:t>
      </w:r>
      <w:r w:rsidR="00991C64">
        <w:rPr>
          <w:rFonts w:ascii="Times New Roman" w:hAnsi="Times New Roman"/>
          <w:sz w:val="24"/>
          <w:szCs w:val="24"/>
        </w:rPr>
        <w:t>tejto Výzvy</w:t>
      </w:r>
      <w:r w:rsidR="001F747B" w:rsidRPr="00B031B5">
        <w:rPr>
          <w:rFonts w:ascii="Times New Roman" w:hAnsi="Times New Roman"/>
          <w:sz w:val="24"/>
          <w:szCs w:val="24"/>
        </w:rPr>
        <w:t>.</w:t>
      </w:r>
      <w:r w:rsidRPr="00B031B5">
        <w:rPr>
          <w:rFonts w:ascii="Times New Roman" w:hAnsi="Times New Roman"/>
          <w:sz w:val="24"/>
          <w:szCs w:val="24"/>
        </w:rPr>
        <w:t xml:space="preserve"> Verejný obstarávateľ neposkytuje zálohy ani preddavky na realizáciu predmetu zákazky.</w:t>
      </w:r>
    </w:p>
    <w:p w14:paraId="2C4D5DBD" w14:textId="6FB4ADC7" w:rsidR="000A3A2C" w:rsidRPr="00B031B5" w:rsidRDefault="000A3A2C" w:rsidP="00B031B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Servisné služby sa budú vykonávať na základe vyzvania verejným obstarávateľom, v termínoch uvedených v Zmluve o</w:t>
      </w:r>
      <w:r w:rsidR="00871295">
        <w:rPr>
          <w:rFonts w:ascii="Times New Roman" w:hAnsi="Times New Roman"/>
          <w:sz w:val="24"/>
          <w:szCs w:val="24"/>
        </w:rPr>
        <w:t> poskytovaní</w:t>
      </w:r>
      <w:r w:rsidRPr="00B031B5">
        <w:rPr>
          <w:rFonts w:ascii="Times New Roman" w:hAnsi="Times New Roman"/>
          <w:sz w:val="24"/>
          <w:szCs w:val="24"/>
        </w:rPr>
        <w:t xml:space="preserve"> služieb. Výzvu uskutoční objednávateľ telefonicky, resp. elektronickou formou a následne si zmluvné strany dohodnú termín, hodinu nástupu na servisné služby spolu so spresnením rozsahu prác. Pravidelný servis a revízie sa budú vykonávať cez pracovnú </w:t>
      </w:r>
      <w:r w:rsidR="00B031B5">
        <w:rPr>
          <w:rFonts w:ascii="Times New Roman" w:hAnsi="Times New Roman"/>
          <w:sz w:val="24"/>
          <w:szCs w:val="24"/>
        </w:rPr>
        <w:t>dobu objednávateľa</w:t>
      </w:r>
      <w:r w:rsidR="00CA4024">
        <w:rPr>
          <w:rFonts w:ascii="Times New Roman" w:hAnsi="Times New Roman"/>
          <w:sz w:val="24"/>
          <w:szCs w:val="24"/>
        </w:rPr>
        <w:t xml:space="preserve">, </w:t>
      </w:r>
      <w:r w:rsidR="00B031B5">
        <w:rPr>
          <w:rFonts w:ascii="Times New Roman" w:hAnsi="Times New Roman"/>
          <w:sz w:val="24"/>
          <w:szCs w:val="24"/>
        </w:rPr>
        <w:t>tzn. od 07:</w:t>
      </w:r>
      <w:r w:rsidRPr="00B031B5">
        <w:rPr>
          <w:rFonts w:ascii="Times New Roman" w:hAnsi="Times New Roman"/>
          <w:sz w:val="24"/>
          <w:szCs w:val="24"/>
        </w:rPr>
        <w:t>00</w:t>
      </w:r>
      <w:r w:rsidR="00B031B5">
        <w:rPr>
          <w:rFonts w:ascii="Times New Roman" w:hAnsi="Times New Roman"/>
          <w:sz w:val="24"/>
          <w:szCs w:val="24"/>
        </w:rPr>
        <w:t xml:space="preserve"> hod. </w:t>
      </w:r>
      <w:r w:rsidRPr="00B031B5">
        <w:rPr>
          <w:rFonts w:ascii="Times New Roman" w:hAnsi="Times New Roman"/>
          <w:sz w:val="24"/>
          <w:szCs w:val="24"/>
        </w:rPr>
        <w:t xml:space="preserve">– </w:t>
      </w:r>
      <w:r w:rsidR="00B031B5">
        <w:rPr>
          <w:rFonts w:ascii="Times New Roman" w:hAnsi="Times New Roman"/>
          <w:sz w:val="24"/>
          <w:szCs w:val="24"/>
        </w:rPr>
        <w:t xml:space="preserve">do </w:t>
      </w:r>
      <w:r w:rsidRPr="00B031B5">
        <w:rPr>
          <w:rFonts w:ascii="Times New Roman" w:hAnsi="Times New Roman"/>
          <w:sz w:val="24"/>
          <w:szCs w:val="24"/>
        </w:rPr>
        <w:t>16.00</w:t>
      </w:r>
      <w:r w:rsidR="00B031B5">
        <w:rPr>
          <w:rFonts w:ascii="Times New Roman" w:hAnsi="Times New Roman"/>
          <w:sz w:val="24"/>
          <w:szCs w:val="24"/>
        </w:rPr>
        <w:t xml:space="preserve"> hod.</w:t>
      </w:r>
      <w:r w:rsidR="005F601B">
        <w:rPr>
          <w:rFonts w:ascii="Times New Roman" w:hAnsi="Times New Roman"/>
          <w:sz w:val="24"/>
          <w:szCs w:val="24"/>
        </w:rPr>
        <w:t>.</w:t>
      </w:r>
      <w:r w:rsidRPr="00B031B5">
        <w:rPr>
          <w:rFonts w:ascii="Times New Roman" w:hAnsi="Times New Roman"/>
          <w:sz w:val="24"/>
          <w:szCs w:val="24"/>
        </w:rPr>
        <w:t xml:space="preserve"> </w:t>
      </w:r>
    </w:p>
    <w:p w14:paraId="2F11DB0D" w14:textId="77777777" w:rsidR="000A3A2C" w:rsidRPr="00B031B5" w:rsidRDefault="000A3A2C" w:rsidP="00B031B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Havarijný servis sa nahlasuje na telefónne číslo zhotoviteľa, alebo elektronicky na e-mail zhotoviteľa.</w:t>
      </w:r>
    </w:p>
    <w:p w14:paraId="5B0D4ED3" w14:textId="067D06FD" w:rsidR="00DC1419" w:rsidRPr="00B031B5" w:rsidRDefault="00DC1419" w:rsidP="00B031B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Celková zmluvne doh</w:t>
      </w:r>
      <w:r w:rsidR="00B031B5">
        <w:rPr>
          <w:rFonts w:ascii="Times New Roman" w:hAnsi="Times New Roman"/>
          <w:sz w:val="24"/>
          <w:szCs w:val="24"/>
        </w:rPr>
        <w:t>odnutá cena bude maximálna (tzn.</w:t>
      </w:r>
      <w:r w:rsidRPr="00B031B5">
        <w:rPr>
          <w:rFonts w:ascii="Times New Roman" w:hAnsi="Times New Roman"/>
          <w:sz w:val="24"/>
          <w:szCs w:val="24"/>
        </w:rPr>
        <w:t xml:space="preserve"> cena, ktorú nie je prípustné prekročiť</w:t>
      </w:r>
      <w:r w:rsidR="00991C64">
        <w:rPr>
          <w:rFonts w:ascii="Times New Roman" w:hAnsi="Times New Roman"/>
          <w:sz w:val="24"/>
          <w:szCs w:val="24"/>
        </w:rPr>
        <w:t> </w:t>
      </w:r>
      <w:r w:rsidRPr="00B031B5">
        <w:rPr>
          <w:rFonts w:ascii="Times New Roman" w:hAnsi="Times New Roman"/>
          <w:sz w:val="24"/>
          <w:szCs w:val="24"/>
        </w:rPr>
        <w:t>-</w:t>
      </w:r>
      <w:r w:rsidR="00991C64">
        <w:rPr>
          <w:rFonts w:ascii="Times New Roman" w:hAnsi="Times New Roman"/>
          <w:sz w:val="24"/>
          <w:szCs w:val="24"/>
        </w:rPr>
        <w:t> </w:t>
      </w:r>
      <w:r w:rsidRPr="00B031B5">
        <w:rPr>
          <w:rFonts w:ascii="Times New Roman" w:hAnsi="Times New Roman"/>
          <w:sz w:val="24"/>
          <w:szCs w:val="24"/>
        </w:rPr>
        <w:t>§</w:t>
      </w:r>
      <w:r w:rsidR="00991C64">
        <w:rPr>
          <w:rFonts w:ascii="Times New Roman" w:hAnsi="Times New Roman"/>
          <w:sz w:val="24"/>
          <w:szCs w:val="24"/>
        </w:rPr>
        <w:t> </w:t>
      </w:r>
      <w:r w:rsidRPr="00B031B5">
        <w:rPr>
          <w:rFonts w:ascii="Times New Roman" w:hAnsi="Times New Roman"/>
          <w:sz w:val="24"/>
          <w:szCs w:val="24"/>
        </w:rPr>
        <w:t xml:space="preserve">6 ods. 2 zák. č. 18/1996 Z. z. o cenách v znení neskorších predpisov). </w:t>
      </w:r>
    </w:p>
    <w:p w14:paraId="2895CAF9" w14:textId="7D43D41F" w:rsidR="00DC1419" w:rsidRPr="00B031B5" w:rsidRDefault="00DC1419" w:rsidP="00B031B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 xml:space="preserve">Ceny za materiál použitý pri oprave a údržbe a prípadné ostatné druhy vykonaných prác budú uplatnené dodávateľom služby v bežných cenách, ktoré budú aktuálne v čase ich uplatnenia na trhu a budú </w:t>
      </w:r>
      <w:r w:rsidR="00991C64">
        <w:rPr>
          <w:rFonts w:ascii="Times New Roman" w:hAnsi="Times New Roman"/>
          <w:sz w:val="24"/>
          <w:szCs w:val="24"/>
        </w:rPr>
        <w:t>verejným obstarávateľom</w:t>
      </w:r>
      <w:r w:rsidRPr="00B031B5">
        <w:rPr>
          <w:rFonts w:ascii="Times New Roman" w:hAnsi="Times New Roman"/>
          <w:sz w:val="24"/>
          <w:szCs w:val="24"/>
        </w:rPr>
        <w:t xml:space="preserve"> odsúhlasované.</w:t>
      </w:r>
      <w:r w:rsidRPr="00B031B5" w:rsidDel="001B7386">
        <w:rPr>
          <w:rFonts w:ascii="Times New Roman" w:hAnsi="Times New Roman"/>
          <w:sz w:val="24"/>
          <w:szCs w:val="24"/>
        </w:rPr>
        <w:t xml:space="preserve"> </w:t>
      </w:r>
    </w:p>
    <w:p w14:paraId="15986F87" w14:textId="58F453C4" w:rsidR="00DC1419" w:rsidRPr="00B031B5" w:rsidRDefault="00DC1419" w:rsidP="00B031B5">
      <w:pPr>
        <w:tabs>
          <w:tab w:val="left" w:pos="6203"/>
          <w:tab w:val="left" w:pos="6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Termín plnenia predmetu zákazky je do 4 pracovných dní</w:t>
      </w:r>
      <w:r w:rsidR="000A3A2C" w:rsidRPr="00B031B5">
        <w:rPr>
          <w:rFonts w:ascii="Times New Roman" w:hAnsi="Times New Roman"/>
          <w:sz w:val="24"/>
          <w:szCs w:val="24"/>
        </w:rPr>
        <w:t xml:space="preserve"> od vyzvania verejným obstarávateľom</w:t>
      </w:r>
      <w:r w:rsidRPr="00B031B5">
        <w:rPr>
          <w:rFonts w:ascii="Times New Roman" w:hAnsi="Times New Roman"/>
          <w:sz w:val="24"/>
          <w:szCs w:val="24"/>
        </w:rPr>
        <w:t>, v prípade havárie</w:t>
      </w:r>
      <w:r w:rsidR="00941D50" w:rsidRPr="00B031B5">
        <w:rPr>
          <w:rFonts w:ascii="Times New Roman" w:hAnsi="Times New Roman"/>
          <w:sz w:val="24"/>
          <w:szCs w:val="24"/>
        </w:rPr>
        <w:t xml:space="preserve"> najneskôr</w:t>
      </w:r>
      <w:r w:rsidRPr="00B031B5">
        <w:rPr>
          <w:rFonts w:ascii="Times New Roman" w:hAnsi="Times New Roman"/>
          <w:sz w:val="24"/>
          <w:szCs w:val="24"/>
        </w:rPr>
        <w:t xml:space="preserve"> </w:t>
      </w:r>
      <w:r w:rsidR="00941D50" w:rsidRPr="000C358A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724F99" w:rsidRPr="000C358A">
        <w:rPr>
          <w:rFonts w:ascii="Times New Roman" w:hAnsi="Times New Roman"/>
          <w:b/>
          <w:bCs/>
          <w:sz w:val="24"/>
          <w:szCs w:val="24"/>
        </w:rPr>
        <w:t>3</w:t>
      </w:r>
      <w:r w:rsidR="00941D50" w:rsidRPr="000C358A">
        <w:rPr>
          <w:rFonts w:ascii="Times New Roman" w:hAnsi="Times New Roman"/>
          <w:b/>
          <w:bCs/>
          <w:sz w:val="24"/>
          <w:szCs w:val="24"/>
        </w:rPr>
        <w:t xml:space="preserve"> hodín</w:t>
      </w:r>
      <w:r w:rsidR="00941D50" w:rsidRPr="00B031B5">
        <w:rPr>
          <w:rFonts w:ascii="Times New Roman" w:hAnsi="Times New Roman"/>
          <w:sz w:val="24"/>
          <w:szCs w:val="24"/>
        </w:rPr>
        <w:t xml:space="preserve"> od telefonickej alebo mailovej objednávky</w:t>
      </w:r>
      <w:r w:rsidR="00724F99">
        <w:rPr>
          <w:rFonts w:ascii="Times New Roman" w:hAnsi="Times New Roman"/>
          <w:sz w:val="24"/>
          <w:szCs w:val="24"/>
        </w:rPr>
        <w:t xml:space="preserve"> </w:t>
      </w:r>
      <w:r w:rsidR="00724F99" w:rsidRPr="000C358A">
        <w:rPr>
          <w:rFonts w:ascii="Times New Roman" w:hAnsi="Times New Roman"/>
          <w:b/>
          <w:bCs/>
          <w:sz w:val="24"/>
          <w:szCs w:val="24"/>
        </w:rPr>
        <w:t>24 hodín denne vrátane víkendov</w:t>
      </w:r>
      <w:r w:rsidRPr="00B031B5">
        <w:rPr>
          <w:rFonts w:ascii="Times New Roman" w:hAnsi="Times New Roman"/>
          <w:sz w:val="24"/>
          <w:szCs w:val="24"/>
        </w:rPr>
        <w:t xml:space="preserve">. </w:t>
      </w:r>
    </w:p>
    <w:p w14:paraId="13FB42F2" w14:textId="77777777" w:rsidR="00DC1419" w:rsidRPr="00B031B5" w:rsidRDefault="00DC1419" w:rsidP="00B031B5">
      <w:pPr>
        <w:tabs>
          <w:tab w:val="left" w:pos="6203"/>
          <w:tab w:val="left" w:pos="691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Záruka a uplatňovanie reklamácií - podľa platných právnych noriem Slovenskej republiky</w:t>
      </w:r>
      <w:r w:rsidRPr="00B031B5">
        <w:rPr>
          <w:rFonts w:ascii="Times New Roman" w:eastAsiaTheme="minorHAnsi" w:hAnsi="Times New Roman"/>
          <w:sz w:val="24"/>
          <w:szCs w:val="24"/>
        </w:rPr>
        <w:t>.</w:t>
      </w:r>
    </w:p>
    <w:p w14:paraId="2943FA88" w14:textId="77777777" w:rsidR="00245BB8" w:rsidRPr="00B031B5" w:rsidRDefault="00245BB8" w:rsidP="00B031B5">
      <w:p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FEF0B39" w14:textId="77777777" w:rsidR="006738E4" w:rsidRPr="00B031B5" w:rsidRDefault="009D49A9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031B5">
        <w:rPr>
          <w:rFonts w:ascii="Times New Roman" w:hAnsi="Times New Roman" w:cs="Times New Roman"/>
          <w:b/>
          <w:color w:val="auto"/>
          <w:u w:val="single"/>
        </w:rPr>
        <w:t xml:space="preserve">6. </w:t>
      </w:r>
      <w:r w:rsidR="006738E4" w:rsidRPr="00B031B5">
        <w:rPr>
          <w:rFonts w:ascii="Times New Roman" w:hAnsi="Times New Roman" w:cs="Times New Roman"/>
          <w:b/>
          <w:color w:val="auto"/>
          <w:u w:val="single"/>
        </w:rPr>
        <w:t>Miesto uskutočnenia predmetu zákazky:</w:t>
      </w:r>
    </w:p>
    <w:p w14:paraId="008E5F0E" w14:textId="77777777" w:rsidR="006738E4" w:rsidRPr="00B031B5" w:rsidRDefault="006738E4" w:rsidP="00B031B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>Cintorínska 21, 814 99 Bratislava 1</w:t>
      </w:r>
    </w:p>
    <w:p w14:paraId="70E14B4A" w14:textId="77777777" w:rsidR="00473CDA" w:rsidRPr="00B031B5" w:rsidRDefault="00473CDA" w:rsidP="00B031B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1C64">
        <w:rPr>
          <w:rFonts w:ascii="Times New Roman" w:hAnsi="Times New Roman"/>
          <w:b/>
          <w:bCs/>
          <w:i/>
          <w:iCs/>
          <w:sz w:val="24"/>
          <w:szCs w:val="24"/>
        </w:rPr>
        <w:t xml:space="preserve">Umiestnenie </w:t>
      </w:r>
      <w:r w:rsidR="009E0E0B" w:rsidRPr="00991C64">
        <w:rPr>
          <w:rFonts w:ascii="Times New Roman" w:hAnsi="Times New Roman"/>
          <w:b/>
          <w:bCs/>
          <w:i/>
          <w:iCs/>
          <w:sz w:val="24"/>
          <w:szCs w:val="24"/>
        </w:rPr>
        <w:t>sekcionálnych brán:</w:t>
      </w:r>
      <w:r w:rsidRPr="00B031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0E0B" w:rsidRPr="00B031B5">
        <w:rPr>
          <w:rFonts w:ascii="Times New Roman" w:hAnsi="Times New Roman"/>
          <w:bCs/>
          <w:sz w:val="24"/>
          <w:szCs w:val="24"/>
        </w:rPr>
        <w:t xml:space="preserve">1. NP (nadzemné podlažie) </w:t>
      </w:r>
      <w:r w:rsidR="00167828" w:rsidRPr="00B031B5">
        <w:rPr>
          <w:rFonts w:ascii="Times New Roman" w:hAnsi="Times New Roman"/>
          <w:bCs/>
          <w:sz w:val="24"/>
          <w:szCs w:val="24"/>
        </w:rPr>
        <w:t xml:space="preserve">prístupné </w:t>
      </w:r>
      <w:r w:rsidR="009E0E0B" w:rsidRPr="00B031B5">
        <w:rPr>
          <w:rFonts w:ascii="Times New Roman" w:hAnsi="Times New Roman"/>
          <w:bCs/>
          <w:sz w:val="24"/>
          <w:szCs w:val="24"/>
        </w:rPr>
        <w:t>z</w:t>
      </w:r>
      <w:r w:rsidR="00167828" w:rsidRPr="00B031B5">
        <w:rPr>
          <w:rFonts w:ascii="Times New Roman" w:hAnsi="Times New Roman"/>
          <w:bCs/>
          <w:sz w:val="24"/>
          <w:szCs w:val="24"/>
        </w:rPr>
        <w:t xml:space="preserve"> cestnej komunikácie na </w:t>
      </w:r>
      <w:r w:rsidR="009E0E0B" w:rsidRPr="00B031B5">
        <w:rPr>
          <w:rFonts w:ascii="Times New Roman" w:hAnsi="Times New Roman"/>
          <w:bCs/>
          <w:sz w:val="24"/>
          <w:szCs w:val="24"/>
        </w:rPr>
        <w:t>Cintorínskej ulic</w:t>
      </w:r>
      <w:r w:rsidR="00167828" w:rsidRPr="00B031B5">
        <w:rPr>
          <w:rFonts w:ascii="Times New Roman" w:hAnsi="Times New Roman"/>
          <w:bCs/>
          <w:sz w:val="24"/>
          <w:szCs w:val="24"/>
        </w:rPr>
        <w:t>i</w:t>
      </w:r>
      <w:r w:rsidRPr="00B031B5">
        <w:rPr>
          <w:rFonts w:ascii="Times New Roman" w:hAnsi="Times New Roman"/>
          <w:sz w:val="24"/>
          <w:szCs w:val="24"/>
        </w:rPr>
        <w:t xml:space="preserve"> </w:t>
      </w:r>
    </w:p>
    <w:p w14:paraId="0E12405C" w14:textId="77777777" w:rsidR="00473CDA" w:rsidRPr="00B031B5" w:rsidRDefault="00473CDA" w:rsidP="00B031B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1C64">
        <w:rPr>
          <w:rFonts w:ascii="Times New Roman" w:hAnsi="Times New Roman"/>
          <w:b/>
          <w:bCs/>
          <w:i/>
          <w:iCs/>
          <w:sz w:val="24"/>
          <w:szCs w:val="24"/>
        </w:rPr>
        <w:t xml:space="preserve">Umiestnenie </w:t>
      </w:r>
      <w:r w:rsidR="009E0E0B" w:rsidRPr="00991C64">
        <w:rPr>
          <w:rFonts w:ascii="Times New Roman" w:hAnsi="Times New Roman"/>
          <w:b/>
          <w:bCs/>
          <w:i/>
          <w:iCs/>
          <w:sz w:val="24"/>
          <w:szCs w:val="24"/>
        </w:rPr>
        <w:t>interiérových navíjacích garážových brán:</w:t>
      </w:r>
      <w:r w:rsidR="009E0E0B" w:rsidRPr="00B031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0E0B" w:rsidRPr="00B031B5">
        <w:rPr>
          <w:rFonts w:ascii="Times New Roman" w:hAnsi="Times New Roman"/>
          <w:bCs/>
          <w:sz w:val="24"/>
          <w:szCs w:val="24"/>
        </w:rPr>
        <w:t>v garážach na 1. NP</w:t>
      </w:r>
    </w:p>
    <w:p w14:paraId="6D3BCCC8" w14:textId="77777777" w:rsidR="006738E4" w:rsidRPr="00B031B5" w:rsidRDefault="009F09E8" w:rsidP="00B031B5">
      <w:p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91C64">
        <w:rPr>
          <w:rFonts w:ascii="Times New Roman" w:hAnsi="Times New Roman"/>
          <w:b/>
          <w:i/>
          <w:iCs/>
          <w:sz w:val="24"/>
          <w:szCs w:val="24"/>
        </w:rPr>
        <w:t>Umiestnenie automatických dvoj</w:t>
      </w:r>
      <w:r w:rsidR="009E0E0B" w:rsidRPr="00991C64">
        <w:rPr>
          <w:rFonts w:ascii="Times New Roman" w:hAnsi="Times New Roman"/>
          <w:b/>
          <w:i/>
          <w:iCs/>
          <w:sz w:val="24"/>
          <w:szCs w:val="24"/>
        </w:rPr>
        <w:t>krídlových vstupný dvier:</w:t>
      </w:r>
      <w:r w:rsidR="009E0E0B" w:rsidRPr="00B031B5">
        <w:rPr>
          <w:rFonts w:ascii="Times New Roman" w:hAnsi="Times New Roman"/>
          <w:b/>
          <w:sz w:val="24"/>
          <w:szCs w:val="24"/>
        </w:rPr>
        <w:t xml:space="preserve"> </w:t>
      </w:r>
      <w:r w:rsidR="009E0E0B" w:rsidRPr="00B031B5">
        <w:rPr>
          <w:rFonts w:ascii="Times New Roman" w:hAnsi="Times New Roman"/>
          <w:sz w:val="24"/>
          <w:szCs w:val="24"/>
        </w:rPr>
        <w:t>1. NP administratívnej časti objektu na Cintorínskej č. 21 prístupné po vonkajších schodoch</w:t>
      </w:r>
    </w:p>
    <w:p w14:paraId="2A2BF9D0" w14:textId="77777777" w:rsidR="00167828" w:rsidRPr="00B031B5" w:rsidRDefault="00167828" w:rsidP="00B031B5">
      <w:p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B5C6D" w14:textId="77777777" w:rsidR="004C7E5C" w:rsidRPr="00B031B5" w:rsidRDefault="009D49A9" w:rsidP="00B031B5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B031B5">
        <w:rPr>
          <w:rFonts w:ascii="Times New Roman" w:hAnsi="Times New Roman" w:cs="Times New Roman"/>
          <w:b/>
          <w:color w:val="auto"/>
          <w:u w:val="single"/>
        </w:rPr>
        <w:t xml:space="preserve">7. </w:t>
      </w:r>
      <w:r w:rsidR="004C7E5C" w:rsidRPr="00B031B5">
        <w:rPr>
          <w:rFonts w:ascii="Times New Roman" w:hAnsi="Times New Roman" w:cs="Times New Roman"/>
          <w:b/>
          <w:color w:val="auto"/>
          <w:u w:val="single"/>
        </w:rPr>
        <w:t>Termín dodania zákazky:</w:t>
      </w:r>
    </w:p>
    <w:p w14:paraId="58B5C6D2" w14:textId="303FA5F6" w:rsidR="004C7E5C" w:rsidRPr="001D0806" w:rsidRDefault="004C7E5C" w:rsidP="00B031B5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u w:val="single"/>
        </w:rPr>
      </w:pPr>
      <w:r w:rsidRPr="00666ADC">
        <w:rPr>
          <w:rFonts w:ascii="Times New Roman" w:hAnsi="Times New Roman"/>
          <w:color w:val="auto"/>
        </w:rPr>
        <w:t>Po vyhodnotení ponúk uchádzačov bude </w:t>
      </w:r>
      <w:r w:rsidR="00491C1C" w:rsidRPr="00666ADC">
        <w:rPr>
          <w:rFonts w:ascii="Times New Roman" w:hAnsi="Times New Roman"/>
          <w:color w:val="auto"/>
        </w:rPr>
        <w:t>s úspešným</w:t>
      </w:r>
      <w:r w:rsidRPr="00666ADC">
        <w:rPr>
          <w:rFonts w:ascii="Times New Roman" w:hAnsi="Times New Roman"/>
          <w:color w:val="auto"/>
        </w:rPr>
        <w:t xml:space="preserve"> uchádzačo</w:t>
      </w:r>
      <w:r w:rsidR="00491C1C" w:rsidRPr="00666ADC">
        <w:rPr>
          <w:rFonts w:ascii="Times New Roman" w:hAnsi="Times New Roman"/>
          <w:color w:val="auto"/>
        </w:rPr>
        <w:t xml:space="preserve">m uzavretá Zmluva </w:t>
      </w:r>
      <w:r w:rsidR="00871295">
        <w:rPr>
          <w:rFonts w:ascii="Times New Roman" w:hAnsi="Times New Roman"/>
          <w:color w:val="auto"/>
        </w:rPr>
        <w:t xml:space="preserve">o poskytovaní </w:t>
      </w:r>
      <w:r w:rsidR="00491C1C" w:rsidRPr="00666ADC">
        <w:rPr>
          <w:rFonts w:ascii="Times New Roman" w:hAnsi="Times New Roman"/>
          <w:color w:val="auto"/>
        </w:rPr>
        <w:t xml:space="preserve">služieb na </w:t>
      </w:r>
      <w:r w:rsidR="00B031B5" w:rsidRPr="00666ADC">
        <w:rPr>
          <w:rFonts w:ascii="Times New Roman" w:hAnsi="Times New Roman"/>
          <w:color w:val="auto"/>
        </w:rPr>
        <w:t xml:space="preserve">obdobie </w:t>
      </w:r>
      <w:r w:rsidR="005F601B" w:rsidRPr="00666ADC">
        <w:rPr>
          <w:rFonts w:ascii="Times New Roman" w:hAnsi="Times New Roman"/>
          <w:color w:val="auto"/>
        </w:rPr>
        <w:t>24</w:t>
      </w:r>
      <w:r w:rsidR="00B031B5" w:rsidRPr="00666ADC">
        <w:rPr>
          <w:rFonts w:ascii="Times New Roman" w:hAnsi="Times New Roman"/>
          <w:color w:val="auto"/>
        </w:rPr>
        <w:t> </w:t>
      </w:r>
      <w:r w:rsidRPr="00666ADC">
        <w:rPr>
          <w:rFonts w:ascii="Times New Roman" w:hAnsi="Times New Roman"/>
          <w:color w:val="auto"/>
        </w:rPr>
        <w:t>mesiacov</w:t>
      </w:r>
      <w:r w:rsidR="00991C64">
        <w:rPr>
          <w:rFonts w:ascii="Times New Roman" w:hAnsi="Times New Roman"/>
          <w:color w:val="auto"/>
        </w:rPr>
        <w:t xml:space="preserve">, a to </w:t>
      </w:r>
      <w:r w:rsidR="00991C64" w:rsidRPr="001D0806">
        <w:rPr>
          <w:rFonts w:ascii="Times New Roman" w:hAnsi="Times New Roman"/>
          <w:b/>
          <w:bCs/>
          <w:i/>
          <w:iCs/>
          <w:color w:val="auto"/>
        </w:rPr>
        <w:t xml:space="preserve">od </w:t>
      </w:r>
      <w:r w:rsidR="001D0806" w:rsidRPr="001D0806">
        <w:rPr>
          <w:rFonts w:ascii="Times New Roman" w:hAnsi="Times New Roman"/>
          <w:b/>
          <w:bCs/>
          <w:i/>
          <w:iCs/>
          <w:color w:val="auto"/>
        </w:rPr>
        <w:t xml:space="preserve">4.4.2023 do </w:t>
      </w:r>
      <w:r w:rsidR="001D0806">
        <w:rPr>
          <w:rFonts w:ascii="Times New Roman" w:hAnsi="Times New Roman"/>
          <w:b/>
          <w:bCs/>
          <w:i/>
          <w:iCs/>
          <w:color w:val="auto"/>
        </w:rPr>
        <w:t>3.4.2025</w:t>
      </w:r>
      <w:r w:rsidRPr="001D0806">
        <w:rPr>
          <w:rFonts w:ascii="Times New Roman" w:hAnsi="Times New Roman"/>
          <w:b/>
          <w:bCs/>
          <w:i/>
          <w:iCs/>
          <w:color w:val="auto"/>
        </w:rPr>
        <w:t>.</w:t>
      </w:r>
    </w:p>
    <w:p w14:paraId="50993EA1" w14:textId="77777777" w:rsidR="004C7E5C" w:rsidRPr="00B031B5" w:rsidRDefault="004C7E5C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22048640" w14:textId="77777777" w:rsidR="009D49A9" w:rsidRPr="00B031B5" w:rsidRDefault="00491C1C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031B5">
        <w:rPr>
          <w:rFonts w:ascii="Times New Roman" w:hAnsi="Times New Roman" w:cs="Times New Roman"/>
          <w:b/>
          <w:color w:val="auto"/>
          <w:u w:val="single"/>
        </w:rPr>
        <w:lastRenderedPageBreak/>
        <w:t xml:space="preserve">8. </w:t>
      </w:r>
      <w:r w:rsidR="009D49A9" w:rsidRPr="00B031B5">
        <w:rPr>
          <w:rFonts w:ascii="Times New Roman" w:hAnsi="Times New Roman" w:cs="Times New Roman"/>
          <w:b/>
          <w:color w:val="auto"/>
          <w:u w:val="single"/>
        </w:rPr>
        <w:t>Kontaktná osoba vo veciach obsahovej stránky predmetu zákazky:</w:t>
      </w:r>
    </w:p>
    <w:p w14:paraId="229EFDF9" w14:textId="4235D2DA" w:rsidR="009D49A9" w:rsidRPr="00B031B5" w:rsidRDefault="006A5395" w:rsidP="00B031B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bCs/>
          <w:iCs/>
          <w:color w:val="auto"/>
        </w:rPr>
        <w:t>Miloš Ilenčík</w:t>
      </w:r>
      <w:r w:rsidR="009D49A9" w:rsidRPr="00B031B5">
        <w:rPr>
          <w:rFonts w:ascii="Times New Roman" w:hAnsi="Times New Roman" w:cs="Times New Roman"/>
          <w:bCs/>
          <w:iCs/>
          <w:color w:val="auto"/>
        </w:rPr>
        <w:t xml:space="preserve">, tel. </w:t>
      </w:r>
      <w:r w:rsidRPr="00B031B5">
        <w:rPr>
          <w:rFonts w:ascii="Times New Roman" w:hAnsi="Times New Roman" w:cs="Times New Roman"/>
          <w:color w:val="auto"/>
        </w:rPr>
        <w:t>0948 492 431</w:t>
      </w:r>
      <w:r w:rsidR="009D49A9" w:rsidRPr="00B031B5">
        <w:rPr>
          <w:rFonts w:ascii="Times New Roman" w:hAnsi="Times New Roman" w:cs="Times New Roman"/>
          <w:color w:val="auto"/>
        </w:rPr>
        <w:t xml:space="preserve">, e-mail: </w:t>
      </w:r>
      <w:hyperlink r:id="rId10" w:history="1">
        <w:r w:rsidR="001D0806" w:rsidRPr="008B38DA">
          <w:rPr>
            <w:rStyle w:val="Hypertextovprepojenie"/>
            <w:rFonts w:ascii="Times New Roman" w:hAnsi="Times New Roman" w:cs="Times New Roman"/>
          </w:rPr>
          <w:t>milos.ilencik@konsolidacna.sk</w:t>
        </w:r>
      </w:hyperlink>
      <w:r w:rsidR="001D0806">
        <w:rPr>
          <w:rFonts w:ascii="Times New Roman" w:hAnsi="Times New Roman" w:cs="Times New Roman"/>
          <w:color w:val="auto"/>
        </w:rPr>
        <w:t xml:space="preserve"> </w:t>
      </w:r>
    </w:p>
    <w:p w14:paraId="48820030" w14:textId="77777777" w:rsidR="009D49A9" w:rsidRPr="00B031B5" w:rsidRDefault="009D49A9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3E4E1D42" w14:textId="77777777" w:rsidR="00B86DDB" w:rsidRPr="00B031B5" w:rsidRDefault="00491C1C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031B5">
        <w:rPr>
          <w:rFonts w:ascii="Times New Roman" w:hAnsi="Times New Roman" w:cs="Times New Roman"/>
          <w:b/>
          <w:color w:val="auto"/>
          <w:u w:val="single"/>
        </w:rPr>
        <w:t>9</w:t>
      </w:r>
      <w:r w:rsidR="00B86DDB" w:rsidRPr="00B031B5">
        <w:rPr>
          <w:rFonts w:ascii="Times New Roman" w:hAnsi="Times New Roman" w:cs="Times New Roman"/>
          <w:b/>
          <w:color w:val="auto"/>
          <w:u w:val="single"/>
        </w:rPr>
        <w:t>. Lehota na predloženie cenovej ponuky a spôsob doručenia:</w:t>
      </w:r>
    </w:p>
    <w:p w14:paraId="55C5556D" w14:textId="77777777" w:rsidR="00B031B5" w:rsidRDefault="00B031B5" w:rsidP="00B031B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E6B1862" w14:textId="78679D9D" w:rsidR="00843C1A" w:rsidRPr="00CA4024" w:rsidRDefault="00C620D5" w:rsidP="00B031B5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CA4024">
        <w:rPr>
          <w:rFonts w:ascii="Times New Roman" w:hAnsi="Times New Roman" w:cs="Times New Roman"/>
          <w:b/>
          <w:color w:val="auto"/>
        </w:rPr>
        <w:t xml:space="preserve">do </w:t>
      </w:r>
      <w:r w:rsidR="003246AB">
        <w:rPr>
          <w:rFonts w:ascii="Times New Roman" w:hAnsi="Times New Roman" w:cs="Times New Roman"/>
          <w:b/>
          <w:color w:val="auto"/>
        </w:rPr>
        <w:t>17.3.</w:t>
      </w:r>
      <w:r w:rsidRPr="00CA4024">
        <w:rPr>
          <w:rFonts w:ascii="Times New Roman" w:hAnsi="Times New Roman" w:cs="Times New Roman"/>
          <w:b/>
          <w:color w:val="auto"/>
        </w:rPr>
        <w:t>20</w:t>
      </w:r>
      <w:r w:rsidR="00950DE8" w:rsidRPr="00CA4024">
        <w:rPr>
          <w:rFonts w:ascii="Times New Roman" w:hAnsi="Times New Roman" w:cs="Times New Roman"/>
          <w:b/>
          <w:color w:val="auto"/>
        </w:rPr>
        <w:t>23</w:t>
      </w:r>
    </w:p>
    <w:p w14:paraId="3D931CA7" w14:textId="77777777" w:rsidR="009D49A9" w:rsidRPr="00B031B5" w:rsidRDefault="009D49A9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4FBEFD39" w14:textId="77777777" w:rsidR="006738E4" w:rsidRPr="00B031B5" w:rsidRDefault="00491C1C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031B5">
        <w:rPr>
          <w:rFonts w:ascii="Times New Roman" w:hAnsi="Times New Roman" w:cs="Times New Roman"/>
          <w:b/>
          <w:color w:val="auto"/>
          <w:u w:val="single"/>
        </w:rPr>
        <w:t>10</w:t>
      </w:r>
      <w:r w:rsidR="00AF5890" w:rsidRPr="00B031B5">
        <w:rPr>
          <w:rFonts w:ascii="Times New Roman" w:hAnsi="Times New Roman" w:cs="Times New Roman"/>
          <w:b/>
          <w:color w:val="auto"/>
          <w:u w:val="single"/>
        </w:rPr>
        <w:t>. Forma a spôsob predloženia ponúk</w:t>
      </w:r>
      <w:r w:rsidR="006738E4" w:rsidRPr="00B031B5">
        <w:rPr>
          <w:rFonts w:ascii="Times New Roman" w:hAnsi="Times New Roman" w:cs="Times New Roman"/>
          <w:b/>
          <w:color w:val="auto"/>
          <w:u w:val="single"/>
        </w:rPr>
        <w:t>:</w:t>
      </w:r>
    </w:p>
    <w:p w14:paraId="6D054347" w14:textId="77777777" w:rsidR="002411E8" w:rsidRPr="00B031B5" w:rsidRDefault="00491C1C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031B5">
        <w:rPr>
          <w:rFonts w:ascii="Times New Roman" w:hAnsi="Times New Roman" w:cs="Times New Roman"/>
          <w:color w:val="auto"/>
        </w:rPr>
        <w:t xml:space="preserve">Ponuky žiadame doručiť e-mailom na adresu: </w:t>
      </w:r>
      <w:hyperlink r:id="rId11" w:history="1">
        <w:r w:rsidR="00B031B5" w:rsidRPr="006256FA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B031B5">
        <w:rPr>
          <w:rStyle w:val="Hypertextovprepojenie"/>
          <w:rFonts w:ascii="Times New Roman" w:hAnsi="Times New Roman" w:cs="Times New Roman"/>
          <w:color w:val="auto"/>
        </w:rPr>
        <w:t xml:space="preserve"> </w:t>
      </w:r>
    </w:p>
    <w:p w14:paraId="7DF2F73F" w14:textId="77777777" w:rsidR="00491C1C" w:rsidRPr="00B031B5" w:rsidRDefault="00491C1C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6D0420D9" w14:textId="77777777" w:rsidR="00AF5890" w:rsidRPr="00B031B5" w:rsidRDefault="000B7B1A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031B5">
        <w:rPr>
          <w:rFonts w:ascii="Times New Roman" w:hAnsi="Times New Roman" w:cs="Times New Roman"/>
          <w:b/>
          <w:color w:val="auto"/>
          <w:u w:val="single"/>
        </w:rPr>
        <w:t>1</w:t>
      </w:r>
      <w:r w:rsidR="00491C1C" w:rsidRPr="00B031B5">
        <w:rPr>
          <w:rFonts w:ascii="Times New Roman" w:hAnsi="Times New Roman" w:cs="Times New Roman"/>
          <w:b/>
          <w:color w:val="auto"/>
          <w:u w:val="single"/>
        </w:rPr>
        <w:t>1</w:t>
      </w:r>
      <w:r w:rsidRPr="00B031B5">
        <w:rPr>
          <w:rFonts w:ascii="Times New Roman" w:hAnsi="Times New Roman" w:cs="Times New Roman"/>
          <w:b/>
          <w:color w:val="auto"/>
          <w:u w:val="single"/>
        </w:rPr>
        <w:t>. D</w:t>
      </w:r>
      <w:r w:rsidR="00AF5890" w:rsidRPr="00B031B5">
        <w:rPr>
          <w:rFonts w:ascii="Times New Roman" w:hAnsi="Times New Roman" w:cs="Times New Roman"/>
          <w:b/>
          <w:color w:val="auto"/>
          <w:u w:val="single"/>
        </w:rPr>
        <w:t>ôvody zrušenia zadania zákazky:</w:t>
      </w:r>
    </w:p>
    <w:p w14:paraId="526D1380" w14:textId="77777777" w:rsidR="004C7E5C" w:rsidRPr="00B031B5" w:rsidRDefault="004C7E5C" w:rsidP="00B031B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>Ak nebola predložená ani jedna ponuka,</w:t>
      </w:r>
    </w:p>
    <w:p w14:paraId="3D91FA47" w14:textId="77777777" w:rsidR="004C7E5C" w:rsidRPr="00B031B5" w:rsidRDefault="004C7E5C" w:rsidP="00B031B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>ak ani jeden z uchádzačov nesplnil podmienky výzvy,</w:t>
      </w:r>
    </w:p>
    <w:p w14:paraId="243B5B66" w14:textId="77777777" w:rsidR="004C7E5C" w:rsidRPr="00B031B5" w:rsidRDefault="004C7E5C" w:rsidP="00B031B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>ak ani jedna z ponúk nevyhovuje požiadavkám verejného obstarávateľa,</w:t>
      </w:r>
    </w:p>
    <w:p w14:paraId="142E1739" w14:textId="77777777" w:rsidR="004C7E5C" w:rsidRPr="00B031B5" w:rsidRDefault="004C7E5C" w:rsidP="00B031B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031B5">
        <w:rPr>
          <w:rFonts w:ascii="Times New Roman" w:hAnsi="Times New Roman" w:cs="Times New Roman"/>
          <w:color w:val="auto"/>
        </w:rPr>
        <w:t>ak sa zmenili okolnosti, za ktorých bolo obstarávanie vyhlásené.</w:t>
      </w:r>
    </w:p>
    <w:p w14:paraId="473D9DE7" w14:textId="77777777" w:rsidR="004C7E5C" w:rsidRPr="00B031B5" w:rsidRDefault="004C7E5C" w:rsidP="00B03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 xml:space="preserve">Verejný obstarávateľ si vyhradzuje právo odmietnuť všetky predložené ponuky. </w:t>
      </w:r>
    </w:p>
    <w:p w14:paraId="21DF899A" w14:textId="77777777" w:rsidR="004C7E5C" w:rsidRPr="00B031B5" w:rsidRDefault="004C7E5C" w:rsidP="00B03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E94E4" w14:textId="77777777" w:rsidR="004C7E5C" w:rsidRPr="00B031B5" w:rsidRDefault="004C7E5C" w:rsidP="00B03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 xml:space="preserve">Verejný obstarávateľ neuzavrie zmluvu s uchádzačom, ktorý nespĺňa podmienky účasti podľa § 32 ods. 1 písm. e) a f) zákona o VO, alebo ak u neho existuje dôvod na vylúčenie podľa § 40 ods. 6 písm. f) zákona o VO. Ustanovenie § 11 zákona o VO tým nie je dotknuté </w:t>
      </w:r>
    </w:p>
    <w:p w14:paraId="1F92AE4B" w14:textId="77777777" w:rsidR="00B2421E" w:rsidRPr="00B031B5" w:rsidRDefault="00B2421E" w:rsidP="00B031B5">
      <w:pPr>
        <w:pStyle w:val="Zarkazkladnhotextu"/>
        <w:spacing w:after="0"/>
        <w:ind w:left="708"/>
        <w:rPr>
          <w:iCs/>
        </w:rPr>
      </w:pPr>
    </w:p>
    <w:p w14:paraId="59354750" w14:textId="77777777" w:rsidR="004C7E5C" w:rsidRPr="00B031B5" w:rsidRDefault="004C7E5C" w:rsidP="00B031B5">
      <w:pPr>
        <w:pStyle w:val="Zarkazkladnhotextu"/>
        <w:spacing w:after="0"/>
        <w:ind w:left="708"/>
        <w:rPr>
          <w:iCs/>
        </w:rPr>
      </w:pPr>
    </w:p>
    <w:p w14:paraId="6BFDC09F" w14:textId="77777777" w:rsidR="004C7E5C" w:rsidRPr="00B031B5" w:rsidRDefault="004C7E5C" w:rsidP="00B031B5">
      <w:pPr>
        <w:pStyle w:val="Bezriadkovania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Príloha č. 1</w:t>
      </w:r>
      <w:r w:rsidR="00B031B5" w:rsidRPr="00B031B5">
        <w:rPr>
          <w:rFonts w:ascii="Times New Roman" w:hAnsi="Times New Roman"/>
          <w:sz w:val="24"/>
          <w:szCs w:val="24"/>
        </w:rPr>
        <w:t>:</w:t>
      </w:r>
      <w:r w:rsidR="00B031B5" w:rsidRPr="00B031B5">
        <w:rPr>
          <w:rFonts w:ascii="Times New Roman" w:hAnsi="Times New Roman"/>
          <w:sz w:val="24"/>
          <w:szCs w:val="24"/>
        </w:rPr>
        <w:tab/>
      </w:r>
      <w:r w:rsidRPr="00B031B5">
        <w:rPr>
          <w:rFonts w:ascii="Times New Roman" w:hAnsi="Times New Roman"/>
          <w:sz w:val="24"/>
          <w:szCs w:val="24"/>
        </w:rPr>
        <w:t>Cenová ponuka</w:t>
      </w:r>
    </w:p>
    <w:p w14:paraId="00D37792" w14:textId="65B1D177" w:rsidR="004C7E5C" w:rsidRPr="00B031B5" w:rsidRDefault="00B031B5" w:rsidP="00B031B5">
      <w:pPr>
        <w:pStyle w:val="Bezriadkovania"/>
        <w:ind w:left="1410" w:hanging="1410"/>
        <w:rPr>
          <w:rFonts w:ascii="Times New Roman" w:hAnsi="Times New Roman"/>
          <w:sz w:val="24"/>
          <w:szCs w:val="24"/>
        </w:rPr>
      </w:pPr>
      <w:r w:rsidRPr="00B031B5">
        <w:rPr>
          <w:rFonts w:ascii="Times New Roman" w:hAnsi="Times New Roman"/>
          <w:sz w:val="24"/>
          <w:szCs w:val="24"/>
        </w:rPr>
        <w:t>Príloha č. 2</w:t>
      </w:r>
      <w:r w:rsidR="00903B92" w:rsidRPr="00B031B5">
        <w:rPr>
          <w:rFonts w:ascii="Times New Roman" w:hAnsi="Times New Roman"/>
          <w:sz w:val="24"/>
          <w:szCs w:val="24"/>
        </w:rPr>
        <w:t>:</w:t>
      </w:r>
      <w:r w:rsidRPr="00B031B5">
        <w:rPr>
          <w:rFonts w:ascii="Times New Roman" w:hAnsi="Times New Roman"/>
          <w:sz w:val="24"/>
          <w:szCs w:val="24"/>
        </w:rPr>
        <w:tab/>
      </w:r>
      <w:r w:rsidR="00903B92" w:rsidRPr="00B031B5">
        <w:rPr>
          <w:rFonts w:ascii="Times New Roman" w:hAnsi="Times New Roman"/>
          <w:sz w:val="24"/>
          <w:szCs w:val="24"/>
        </w:rPr>
        <w:t>návrh Zmluvy o</w:t>
      </w:r>
      <w:r w:rsidR="00871295">
        <w:rPr>
          <w:rFonts w:ascii="Times New Roman" w:hAnsi="Times New Roman"/>
          <w:sz w:val="24"/>
          <w:szCs w:val="24"/>
        </w:rPr>
        <w:t xml:space="preserve"> poskytovaní </w:t>
      </w:r>
      <w:r w:rsidR="00903B92" w:rsidRPr="00B031B5">
        <w:rPr>
          <w:rFonts w:ascii="Times New Roman" w:hAnsi="Times New Roman"/>
          <w:sz w:val="24"/>
          <w:szCs w:val="24"/>
        </w:rPr>
        <w:t>služieb</w:t>
      </w:r>
    </w:p>
    <w:sectPr w:rsidR="004C7E5C" w:rsidRPr="00B031B5" w:rsidSect="000B71DF">
      <w:footerReference w:type="first" r:id="rId12"/>
      <w:pgSz w:w="11906" w:h="16838"/>
      <w:pgMar w:top="1134" w:right="1274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9068" w14:textId="77777777" w:rsidR="00DC1419" w:rsidRDefault="00DC1419" w:rsidP="00801EBB">
      <w:pPr>
        <w:spacing w:after="0" w:line="240" w:lineRule="auto"/>
      </w:pPr>
      <w:r>
        <w:separator/>
      </w:r>
    </w:p>
  </w:endnote>
  <w:endnote w:type="continuationSeparator" w:id="0">
    <w:p w14:paraId="16603F45" w14:textId="77777777" w:rsidR="00DC1419" w:rsidRDefault="00DC1419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63684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3925E40" w14:textId="5A8A0C30" w:rsidR="004B25F3" w:rsidRPr="004B25F3" w:rsidRDefault="004B25F3">
        <w:pPr>
          <w:pStyle w:val="Pta"/>
          <w:jc w:val="right"/>
          <w:rPr>
            <w:rFonts w:ascii="Times New Roman" w:hAnsi="Times New Roman"/>
          </w:rPr>
        </w:pPr>
        <w:r w:rsidRPr="004B25F3">
          <w:rPr>
            <w:rFonts w:ascii="Times New Roman" w:hAnsi="Times New Roman"/>
          </w:rPr>
          <w:fldChar w:fldCharType="begin"/>
        </w:r>
        <w:r w:rsidRPr="004B25F3">
          <w:rPr>
            <w:rFonts w:ascii="Times New Roman" w:hAnsi="Times New Roman"/>
          </w:rPr>
          <w:instrText>PAGE   \* MERGEFORMAT</w:instrText>
        </w:r>
        <w:r w:rsidRPr="004B25F3">
          <w:rPr>
            <w:rFonts w:ascii="Times New Roman" w:hAnsi="Times New Roman"/>
          </w:rPr>
          <w:fldChar w:fldCharType="separate"/>
        </w:r>
        <w:r w:rsidRPr="004B25F3">
          <w:rPr>
            <w:rFonts w:ascii="Times New Roman" w:hAnsi="Times New Roman"/>
          </w:rPr>
          <w:t>2</w:t>
        </w:r>
        <w:r w:rsidRPr="004B25F3">
          <w:rPr>
            <w:rFonts w:ascii="Times New Roman" w:hAnsi="Times New Roman"/>
          </w:rPr>
          <w:fldChar w:fldCharType="end"/>
        </w:r>
      </w:p>
    </w:sdtContent>
  </w:sdt>
  <w:p w14:paraId="38C19725" w14:textId="77777777" w:rsidR="004B25F3" w:rsidRDefault="004B25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CD6B" w14:textId="77777777" w:rsidR="00DC1419" w:rsidRDefault="00DC1419" w:rsidP="00801EBB">
      <w:pPr>
        <w:spacing w:after="0" w:line="240" w:lineRule="auto"/>
      </w:pPr>
      <w:r>
        <w:separator/>
      </w:r>
    </w:p>
  </w:footnote>
  <w:footnote w:type="continuationSeparator" w:id="0">
    <w:p w14:paraId="4C82660A" w14:textId="77777777" w:rsidR="00DC1419" w:rsidRDefault="00DC1419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0E45"/>
    <w:multiLevelType w:val="hybridMultilevel"/>
    <w:tmpl w:val="231EA470"/>
    <w:lvl w:ilvl="0" w:tplc="A586B1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73D"/>
    <w:multiLevelType w:val="hybridMultilevel"/>
    <w:tmpl w:val="2C087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1846"/>
    <w:multiLevelType w:val="multilevel"/>
    <w:tmpl w:val="E692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B621C"/>
    <w:multiLevelType w:val="hybridMultilevel"/>
    <w:tmpl w:val="DE807B26"/>
    <w:lvl w:ilvl="0" w:tplc="041C1C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F6244"/>
    <w:multiLevelType w:val="hybridMultilevel"/>
    <w:tmpl w:val="CDA0FBC0"/>
    <w:lvl w:ilvl="0" w:tplc="3D8475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D6CB1"/>
    <w:multiLevelType w:val="hybridMultilevel"/>
    <w:tmpl w:val="3B0A6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91012"/>
    <w:multiLevelType w:val="hybridMultilevel"/>
    <w:tmpl w:val="36E8E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5677B"/>
    <w:multiLevelType w:val="hybridMultilevel"/>
    <w:tmpl w:val="34B4281A"/>
    <w:lvl w:ilvl="0" w:tplc="6CB4CE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2B1A83"/>
    <w:multiLevelType w:val="hybridMultilevel"/>
    <w:tmpl w:val="94502D8E"/>
    <w:lvl w:ilvl="0" w:tplc="D9D2DEDE">
      <w:start w:val="5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6797C"/>
    <w:multiLevelType w:val="hybridMultilevel"/>
    <w:tmpl w:val="5002CED6"/>
    <w:lvl w:ilvl="0" w:tplc="A28435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C65EB"/>
    <w:multiLevelType w:val="hybridMultilevel"/>
    <w:tmpl w:val="0B7AAEB8"/>
    <w:lvl w:ilvl="0" w:tplc="401CF5F2">
      <w:start w:val="8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72C38"/>
    <w:multiLevelType w:val="hybridMultilevel"/>
    <w:tmpl w:val="26781414"/>
    <w:lvl w:ilvl="0" w:tplc="A586B1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41413"/>
    <w:multiLevelType w:val="hybridMultilevel"/>
    <w:tmpl w:val="C572336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8230FD"/>
    <w:multiLevelType w:val="hybridMultilevel"/>
    <w:tmpl w:val="6046DEFE"/>
    <w:lvl w:ilvl="0" w:tplc="FD5A01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D86BA5"/>
    <w:multiLevelType w:val="multilevel"/>
    <w:tmpl w:val="691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673C2F"/>
    <w:multiLevelType w:val="hybridMultilevel"/>
    <w:tmpl w:val="35020166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731AF4"/>
    <w:multiLevelType w:val="hybridMultilevel"/>
    <w:tmpl w:val="957E96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A55DE"/>
    <w:multiLevelType w:val="hybridMultilevel"/>
    <w:tmpl w:val="BFEA1C7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E1798"/>
    <w:multiLevelType w:val="hybridMultilevel"/>
    <w:tmpl w:val="EC063B44"/>
    <w:lvl w:ilvl="0" w:tplc="E306E230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4F96B02"/>
    <w:multiLevelType w:val="hybridMultilevel"/>
    <w:tmpl w:val="FF8AFD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E5E46"/>
    <w:multiLevelType w:val="hybridMultilevel"/>
    <w:tmpl w:val="FB3AAAA0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A91386"/>
    <w:multiLevelType w:val="hybridMultilevel"/>
    <w:tmpl w:val="73AAD3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6E6F3F"/>
    <w:multiLevelType w:val="hybridMultilevel"/>
    <w:tmpl w:val="0E6EE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360E1"/>
    <w:multiLevelType w:val="hybridMultilevel"/>
    <w:tmpl w:val="B05AFB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A0BC5"/>
    <w:multiLevelType w:val="hybridMultilevel"/>
    <w:tmpl w:val="4CB2C010"/>
    <w:lvl w:ilvl="0" w:tplc="DB98EBF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8795D12"/>
    <w:multiLevelType w:val="hybridMultilevel"/>
    <w:tmpl w:val="E2346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A3522"/>
    <w:multiLevelType w:val="hybridMultilevel"/>
    <w:tmpl w:val="AEFA321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ED5121"/>
    <w:multiLevelType w:val="hybridMultilevel"/>
    <w:tmpl w:val="46523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91205"/>
    <w:multiLevelType w:val="hybridMultilevel"/>
    <w:tmpl w:val="132C007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E4D98"/>
    <w:multiLevelType w:val="hybridMultilevel"/>
    <w:tmpl w:val="F18880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84173"/>
    <w:multiLevelType w:val="hybridMultilevel"/>
    <w:tmpl w:val="38A81002"/>
    <w:lvl w:ilvl="0" w:tplc="D1E02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C5C50"/>
    <w:multiLevelType w:val="hybridMultilevel"/>
    <w:tmpl w:val="708C43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601DC"/>
    <w:multiLevelType w:val="hybridMultilevel"/>
    <w:tmpl w:val="3634B49A"/>
    <w:lvl w:ilvl="0" w:tplc="E7E49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586B18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B189C"/>
    <w:multiLevelType w:val="hybridMultilevel"/>
    <w:tmpl w:val="4E8A76DC"/>
    <w:lvl w:ilvl="0" w:tplc="F668ACAE">
      <w:start w:val="1"/>
      <w:numFmt w:val="decimal"/>
      <w:lvlText w:val="%1."/>
      <w:lvlJc w:val="right"/>
      <w:pPr>
        <w:ind w:left="720" w:hanging="360"/>
      </w:pPr>
    </w:lvl>
    <w:lvl w:ilvl="1" w:tplc="630AD770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2715DF"/>
    <w:multiLevelType w:val="hybridMultilevel"/>
    <w:tmpl w:val="E2F0C1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586B18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511294">
    <w:abstractNumId w:val="26"/>
  </w:num>
  <w:num w:numId="2" w16cid:durableId="19204818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88107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6127554">
    <w:abstractNumId w:val="17"/>
  </w:num>
  <w:num w:numId="5" w16cid:durableId="565915078">
    <w:abstractNumId w:val="20"/>
  </w:num>
  <w:num w:numId="6" w16cid:durableId="1101728650">
    <w:abstractNumId w:val="22"/>
  </w:num>
  <w:num w:numId="7" w16cid:durableId="1703631972">
    <w:abstractNumId w:val="16"/>
  </w:num>
  <w:num w:numId="8" w16cid:durableId="692803650">
    <w:abstractNumId w:val="12"/>
  </w:num>
  <w:num w:numId="9" w16cid:durableId="2021619409">
    <w:abstractNumId w:val="23"/>
  </w:num>
  <w:num w:numId="10" w16cid:durableId="1507548585">
    <w:abstractNumId w:val="0"/>
  </w:num>
  <w:num w:numId="11" w16cid:durableId="7024091">
    <w:abstractNumId w:val="14"/>
  </w:num>
  <w:num w:numId="12" w16cid:durableId="808404475">
    <w:abstractNumId w:val="2"/>
  </w:num>
  <w:num w:numId="13" w16cid:durableId="1800223632">
    <w:abstractNumId w:val="1"/>
  </w:num>
  <w:num w:numId="14" w16cid:durableId="1544918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5379662">
    <w:abstractNumId w:val="25"/>
  </w:num>
  <w:num w:numId="16" w16cid:durableId="1672829337">
    <w:abstractNumId w:val="10"/>
  </w:num>
  <w:num w:numId="17" w16cid:durableId="1221211944">
    <w:abstractNumId w:val="27"/>
  </w:num>
  <w:num w:numId="18" w16cid:durableId="1076052402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3251679">
    <w:abstractNumId w:val="8"/>
  </w:num>
  <w:num w:numId="20" w16cid:durableId="527987535">
    <w:abstractNumId w:val="13"/>
  </w:num>
  <w:num w:numId="21" w16cid:durableId="1942570211">
    <w:abstractNumId w:val="5"/>
  </w:num>
  <w:num w:numId="22" w16cid:durableId="197663150">
    <w:abstractNumId w:val="30"/>
  </w:num>
  <w:num w:numId="23" w16cid:durableId="898171140">
    <w:abstractNumId w:val="32"/>
  </w:num>
  <w:num w:numId="24" w16cid:durableId="1789160752">
    <w:abstractNumId w:val="15"/>
  </w:num>
  <w:num w:numId="25" w16cid:durableId="2099904588">
    <w:abstractNumId w:val="11"/>
  </w:num>
  <w:num w:numId="26" w16cid:durableId="360592198">
    <w:abstractNumId w:val="28"/>
  </w:num>
  <w:num w:numId="27" w16cid:durableId="1489127393">
    <w:abstractNumId w:val="6"/>
  </w:num>
  <w:num w:numId="28" w16cid:durableId="284969077">
    <w:abstractNumId w:val="7"/>
  </w:num>
  <w:num w:numId="29" w16cid:durableId="970748627">
    <w:abstractNumId w:val="19"/>
  </w:num>
  <w:num w:numId="30" w16cid:durableId="187646291">
    <w:abstractNumId w:val="31"/>
  </w:num>
  <w:num w:numId="31" w16cid:durableId="1407845797">
    <w:abstractNumId w:val="29"/>
  </w:num>
  <w:num w:numId="32" w16cid:durableId="918448080">
    <w:abstractNumId w:val="24"/>
  </w:num>
  <w:num w:numId="33" w16cid:durableId="1224176847">
    <w:abstractNumId w:val="9"/>
  </w:num>
  <w:num w:numId="34" w16cid:durableId="505094330">
    <w:abstractNumId w:val="4"/>
  </w:num>
  <w:num w:numId="35" w16cid:durableId="678502991">
    <w:abstractNumId w:val="3"/>
  </w:num>
  <w:num w:numId="36" w16cid:durableId="18429648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7"/>
    <w:rsid w:val="0000085A"/>
    <w:rsid w:val="0001183A"/>
    <w:rsid w:val="00012A9B"/>
    <w:rsid w:val="00013A1B"/>
    <w:rsid w:val="00015A30"/>
    <w:rsid w:val="00021BF5"/>
    <w:rsid w:val="000230F6"/>
    <w:rsid w:val="00025328"/>
    <w:rsid w:val="00034FDA"/>
    <w:rsid w:val="0003650B"/>
    <w:rsid w:val="0004025E"/>
    <w:rsid w:val="000437DB"/>
    <w:rsid w:val="00047C3B"/>
    <w:rsid w:val="00047D55"/>
    <w:rsid w:val="00057224"/>
    <w:rsid w:val="0006270E"/>
    <w:rsid w:val="00064B02"/>
    <w:rsid w:val="0006542A"/>
    <w:rsid w:val="0007443A"/>
    <w:rsid w:val="000821D1"/>
    <w:rsid w:val="000875F9"/>
    <w:rsid w:val="000876CD"/>
    <w:rsid w:val="000968AB"/>
    <w:rsid w:val="000978FF"/>
    <w:rsid w:val="000A0EF6"/>
    <w:rsid w:val="000A27BF"/>
    <w:rsid w:val="000A3A2C"/>
    <w:rsid w:val="000A7D13"/>
    <w:rsid w:val="000B71DF"/>
    <w:rsid w:val="000B7B1A"/>
    <w:rsid w:val="000C08EA"/>
    <w:rsid w:val="000C1EB4"/>
    <w:rsid w:val="000C358A"/>
    <w:rsid w:val="000D538E"/>
    <w:rsid w:val="000E6FC8"/>
    <w:rsid w:val="000F1A28"/>
    <w:rsid w:val="000F5A2C"/>
    <w:rsid w:val="0010026B"/>
    <w:rsid w:val="0010522F"/>
    <w:rsid w:val="001070F8"/>
    <w:rsid w:val="00112336"/>
    <w:rsid w:val="00112A75"/>
    <w:rsid w:val="0012004B"/>
    <w:rsid w:val="001215CA"/>
    <w:rsid w:val="00130D71"/>
    <w:rsid w:val="00133769"/>
    <w:rsid w:val="00135783"/>
    <w:rsid w:val="00135CEA"/>
    <w:rsid w:val="00140796"/>
    <w:rsid w:val="0015492B"/>
    <w:rsid w:val="001606A1"/>
    <w:rsid w:val="00164782"/>
    <w:rsid w:val="00167828"/>
    <w:rsid w:val="00167C47"/>
    <w:rsid w:val="00167E2A"/>
    <w:rsid w:val="001736E3"/>
    <w:rsid w:val="00175009"/>
    <w:rsid w:val="00177366"/>
    <w:rsid w:val="001800B7"/>
    <w:rsid w:val="00185100"/>
    <w:rsid w:val="00187D47"/>
    <w:rsid w:val="0019629A"/>
    <w:rsid w:val="001A4B8C"/>
    <w:rsid w:val="001A51C6"/>
    <w:rsid w:val="001B61A1"/>
    <w:rsid w:val="001C7C01"/>
    <w:rsid w:val="001D0806"/>
    <w:rsid w:val="001D6625"/>
    <w:rsid w:val="001E1246"/>
    <w:rsid w:val="001E37B2"/>
    <w:rsid w:val="001E6F77"/>
    <w:rsid w:val="001F747B"/>
    <w:rsid w:val="00200519"/>
    <w:rsid w:val="002008B3"/>
    <w:rsid w:val="00203F14"/>
    <w:rsid w:val="002057E5"/>
    <w:rsid w:val="00207A54"/>
    <w:rsid w:val="00220463"/>
    <w:rsid w:val="00220DBA"/>
    <w:rsid w:val="00222A20"/>
    <w:rsid w:val="00222FC3"/>
    <w:rsid w:val="00223F82"/>
    <w:rsid w:val="002314F4"/>
    <w:rsid w:val="00234BC7"/>
    <w:rsid w:val="002370C7"/>
    <w:rsid w:val="002411E8"/>
    <w:rsid w:val="00245BB8"/>
    <w:rsid w:val="00245F6E"/>
    <w:rsid w:val="0025294C"/>
    <w:rsid w:val="00253D3A"/>
    <w:rsid w:val="0026020D"/>
    <w:rsid w:val="00264167"/>
    <w:rsid w:val="00264FD6"/>
    <w:rsid w:val="00271B2F"/>
    <w:rsid w:val="0027350A"/>
    <w:rsid w:val="00291922"/>
    <w:rsid w:val="002A4CE3"/>
    <w:rsid w:val="002C580D"/>
    <w:rsid w:val="002C7B4A"/>
    <w:rsid w:val="00301518"/>
    <w:rsid w:val="00322CDC"/>
    <w:rsid w:val="00323C33"/>
    <w:rsid w:val="003246AB"/>
    <w:rsid w:val="00334C99"/>
    <w:rsid w:val="003406C1"/>
    <w:rsid w:val="003443C3"/>
    <w:rsid w:val="00351025"/>
    <w:rsid w:val="0035608F"/>
    <w:rsid w:val="00356A18"/>
    <w:rsid w:val="00357E84"/>
    <w:rsid w:val="003610CD"/>
    <w:rsid w:val="00366E4A"/>
    <w:rsid w:val="00375388"/>
    <w:rsid w:val="00375E4F"/>
    <w:rsid w:val="003824C7"/>
    <w:rsid w:val="00396604"/>
    <w:rsid w:val="003A46BF"/>
    <w:rsid w:val="003A6B44"/>
    <w:rsid w:val="003B131F"/>
    <w:rsid w:val="003B5E1E"/>
    <w:rsid w:val="003C22FC"/>
    <w:rsid w:val="003C55A5"/>
    <w:rsid w:val="003C7050"/>
    <w:rsid w:val="003D0186"/>
    <w:rsid w:val="003D0E0D"/>
    <w:rsid w:val="003D55A8"/>
    <w:rsid w:val="003E1980"/>
    <w:rsid w:val="003E238F"/>
    <w:rsid w:val="003E2A8A"/>
    <w:rsid w:val="003E5762"/>
    <w:rsid w:val="003E7396"/>
    <w:rsid w:val="003F1AA1"/>
    <w:rsid w:val="003F31F8"/>
    <w:rsid w:val="003F711E"/>
    <w:rsid w:val="004144A1"/>
    <w:rsid w:val="00415785"/>
    <w:rsid w:val="00425ABE"/>
    <w:rsid w:val="00425D94"/>
    <w:rsid w:val="00432DA7"/>
    <w:rsid w:val="004343EC"/>
    <w:rsid w:val="00436D03"/>
    <w:rsid w:val="0044183C"/>
    <w:rsid w:val="004423F9"/>
    <w:rsid w:val="0044477F"/>
    <w:rsid w:val="00445F46"/>
    <w:rsid w:val="00462604"/>
    <w:rsid w:val="004638C5"/>
    <w:rsid w:val="00464FEF"/>
    <w:rsid w:val="00473CDA"/>
    <w:rsid w:val="00476B22"/>
    <w:rsid w:val="00480B1F"/>
    <w:rsid w:val="004834B0"/>
    <w:rsid w:val="00483B18"/>
    <w:rsid w:val="00491C1C"/>
    <w:rsid w:val="004938EF"/>
    <w:rsid w:val="00493A2E"/>
    <w:rsid w:val="004A1196"/>
    <w:rsid w:val="004A2ABA"/>
    <w:rsid w:val="004A30EB"/>
    <w:rsid w:val="004B13FE"/>
    <w:rsid w:val="004B25F3"/>
    <w:rsid w:val="004B5D4F"/>
    <w:rsid w:val="004C7029"/>
    <w:rsid w:val="004C7E5C"/>
    <w:rsid w:val="004C7EE2"/>
    <w:rsid w:val="004D79D1"/>
    <w:rsid w:val="004E1403"/>
    <w:rsid w:val="004E4B52"/>
    <w:rsid w:val="004E6F16"/>
    <w:rsid w:val="004F40D7"/>
    <w:rsid w:val="004F58DF"/>
    <w:rsid w:val="004F5CE1"/>
    <w:rsid w:val="004F6DA3"/>
    <w:rsid w:val="004F7192"/>
    <w:rsid w:val="00510606"/>
    <w:rsid w:val="00523924"/>
    <w:rsid w:val="00525D52"/>
    <w:rsid w:val="00533B7B"/>
    <w:rsid w:val="00533C53"/>
    <w:rsid w:val="00533E88"/>
    <w:rsid w:val="0053736E"/>
    <w:rsid w:val="00544C1D"/>
    <w:rsid w:val="00544F22"/>
    <w:rsid w:val="005471C5"/>
    <w:rsid w:val="00553FA9"/>
    <w:rsid w:val="00555EE8"/>
    <w:rsid w:val="005649E7"/>
    <w:rsid w:val="00567240"/>
    <w:rsid w:val="0057010E"/>
    <w:rsid w:val="0057186F"/>
    <w:rsid w:val="00575EB9"/>
    <w:rsid w:val="005831F9"/>
    <w:rsid w:val="005A1D70"/>
    <w:rsid w:val="005A3CF4"/>
    <w:rsid w:val="005A7D9E"/>
    <w:rsid w:val="005B2CAB"/>
    <w:rsid w:val="005C6B74"/>
    <w:rsid w:val="005C7429"/>
    <w:rsid w:val="005D0C24"/>
    <w:rsid w:val="005D17EB"/>
    <w:rsid w:val="005D18A6"/>
    <w:rsid w:val="005D5BA6"/>
    <w:rsid w:val="005E045F"/>
    <w:rsid w:val="005E250A"/>
    <w:rsid w:val="005E2B27"/>
    <w:rsid w:val="005E542B"/>
    <w:rsid w:val="005F456A"/>
    <w:rsid w:val="005F501F"/>
    <w:rsid w:val="005F601B"/>
    <w:rsid w:val="005F6F34"/>
    <w:rsid w:val="00602088"/>
    <w:rsid w:val="00606D12"/>
    <w:rsid w:val="00607B01"/>
    <w:rsid w:val="0061218D"/>
    <w:rsid w:val="00613A0D"/>
    <w:rsid w:val="006239F9"/>
    <w:rsid w:val="00627A51"/>
    <w:rsid w:val="00647CD9"/>
    <w:rsid w:val="0065277C"/>
    <w:rsid w:val="00661B96"/>
    <w:rsid w:val="006663E6"/>
    <w:rsid w:val="006666BE"/>
    <w:rsid w:val="00666ADC"/>
    <w:rsid w:val="006713AE"/>
    <w:rsid w:val="00671CBA"/>
    <w:rsid w:val="006738E4"/>
    <w:rsid w:val="006820E4"/>
    <w:rsid w:val="00685ADC"/>
    <w:rsid w:val="00690F56"/>
    <w:rsid w:val="00696A8B"/>
    <w:rsid w:val="006A0E73"/>
    <w:rsid w:val="006A5395"/>
    <w:rsid w:val="006B39F4"/>
    <w:rsid w:val="006C02D2"/>
    <w:rsid w:val="006E5A63"/>
    <w:rsid w:val="006E7ABD"/>
    <w:rsid w:val="006F4514"/>
    <w:rsid w:val="006F7C3D"/>
    <w:rsid w:val="00701087"/>
    <w:rsid w:val="007037F5"/>
    <w:rsid w:val="007061B7"/>
    <w:rsid w:val="00711C63"/>
    <w:rsid w:val="007239AF"/>
    <w:rsid w:val="00724F99"/>
    <w:rsid w:val="0072648E"/>
    <w:rsid w:val="00726539"/>
    <w:rsid w:val="00734F33"/>
    <w:rsid w:val="00736180"/>
    <w:rsid w:val="00736EDB"/>
    <w:rsid w:val="00737A5D"/>
    <w:rsid w:val="00741CED"/>
    <w:rsid w:val="00747A5B"/>
    <w:rsid w:val="007565E7"/>
    <w:rsid w:val="007634F0"/>
    <w:rsid w:val="00763F27"/>
    <w:rsid w:val="007664CB"/>
    <w:rsid w:val="0076764B"/>
    <w:rsid w:val="00770FB9"/>
    <w:rsid w:val="007755CA"/>
    <w:rsid w:val="00780CFA"/>
    <w:rsid w:val="00781BD5"/>
    <w:rsid w:val="00786098"/>
    <w:rsid w:val="00795CF3"/>
    <w:rsid w:val="007A6A92"/>
    <w:rsid w:val="007A7FAC"/>
    <w:rsid w:val="007C2A6E"/>
    <w:rsid w:val="007E374B"/>
    <w:rsid w:val="007E4D9B"/>
    <w:rsid w:val="007F0F79"/>
    <w:rsid w:val="007F28F6"/>
    <w:rsid w:val="00801EBB"/>
    <w:rsid w:val="00805A02"/>
    <w:rsid w:val="00810795"/>
    <w:rsid w:val="00842083"/>
    <w:rsid w:val="00843C1A"/>
    <w:rsid w:val="00846D0D"/>
    <w:rsid w:val="0084780C"/>
    <w:rsid w:val="00852330"/>
    <w:rsid w:val="00857F60"/>
    <w:rsid w:val="008607FB"/>
    <w:rsid w:val="00864EBC"/>
    <w:rsid w:val="00867D26"/>
    <w:rsid w:val="00867E9F"/>
    <w:rsid w:val="00871295"/>
    <w:rsid w:val="008722F7"/>
    <w:rsid w:val="0088074C"/>
    <w:rsid w:val="00892B50"/>
    <w:rsid w:val="00897A8D"/>
    <w:rsid w:val="008A04AB"/>
    <w:rsid w:val="008B3D6D"/>
    <w:rsid w:val="008B48EE"/>
    <w:rsid w:val="008B7037"/>
    <w:rsid w:val="008D2870"/>
    <w:rsid w:val="008D3230"/>
    <w:rsid w:val="008D3431"/>
    <w:rsid w:val="008D48D7"/>
    <w:rsid w:val="008E232C"/>
    <w:rsid w:val="008E369B"/>
    <w:rsid w:val="008F416A"/>
    <w:rsid w:val="008F562C"/>
    <w:rsid w:val="008F7F61"/>
    <w:rsid w:val="00903B92"/>
    <w:rsid w:val="00906FCF"/>
    <w:rsid w:val="009218FA"/>
    <w:rsid w:val="00922BF2"/>
    <w:rsid w:val="009236C9"/>
    <w:rsid w:val="009237D4"/>
    <w:rsid w:val="00923843"/>
    <w:rsid w:val="00924505"/>
    <w:rsid w:val="00926709"/>
    <w:rsid w:val="0093100F"/>
    <w:rsid w:val="00932426"/>
    <w:rsid w:val="009375B0"/>
    <w:rsid w:val="00937ED7"/>
    <w:rsid w:val="00941D50"/>
    <w:rsid w:val="009420FD"/>
    <w:rsid w:val="009437F1"/>
    <w:rsid w:val="00950DE8"/>
    <w:rsid w:val="00957BB7"/>
    <w:rsid w:val="00965165"/>
    <w:rsid w:val="00985065"/>
    <w:rsid w:val="00990AA8"/>
    <w:rsid w:val="00991C64"/>
    <w:rsid w:val="00996A1C"/>
    <w:rsid w:val="009A2F1F"/>
    <w:rsid w:val="009B3165"/>
    <w:rsid w:val="009B7816"/>
    <w:rsid w:val="009C3DBB"/>
    <w:rsid w:val="009D122A"/>
    <w:rsid w:val="009D2CE3"/>
    <w:rsid w:val="009D43FD"/>
    <w:rsid w:val="009D49A9"/>
    <w:rsid w:val="009D72AD"/>
    <w:rsid w:val="009D79CD"/>
    <w:rsid w:val="009E0E0B"/>
    <w:rsid w:val="009E3F3C"/>
    <w:rsid w:val="009E4B75"/>
    <w:rsid w:val="009F09E8"/>
    <w:rsid w:val="009F5D01"/>
    <w:rsid w:val="009F6229"/>
    <w:rsid w:val="00A042C5"/>
    <w:rsid w:val="00A07592"/>
    <w:rsid w:val="00A14610"/>
    <w:rsid w:val="00A15370"/>
    <w:rsid w:val="00A16C23"/>
    <w:rsid w:val="00A35813"/>
    <w:rsid w:val="00A375FE"/>
    <w:rsid w:val="00A506B6"/>
    <w:rsid w:val="00A5133D"/>
    <w:rsid w:val="00A57773"/>
    <w:rsid w:val="00A57E6F"/>
    <w:rsid w:val="00A7241D"/>
    <w:rsid w:val="00A75A95"/>
    <w:rsid w:val="00A84EB6"/>
    <w:rsid w:val="00A9105D"/>
    <w:rsid w:val="00A9688C"/>
    <w:rsid w:val="00AA4B07"/>
    <w:rsid w:val="00AB1C3A"/>
    <w:rsid w:val="00AB6ADA"/>
    <w:rsid w:val="00AD6F6F"/>
    <w:rsid w:val="00AE13C1"/>
    <w:rsid w:val="00AE2363"/>
    <w:rsid w:val="00AE4816"/>
    <w:rsid w:val="00AE6944"/>
    <w:rsid w:val="00AE7020"/>
    <w:rsid w:val="00AE7E95"/>
    <w:rsid w:val="00AF076F"/>
    <w:rsid w:val="00AF574F"/>
    <w:rsid w:val="00AF5890"/>
    <w:rsid w:val="00B00BB4"/>
    <w:rsid w:val="00B031B5"/>
    <w:rsid w:val="00B12758"/>
    <w:rsid w:val="00B1555C"/>
    <w:rsid w:val="00B2421E"/>
    <w:rsid w:val="00B255B3"/>
    <w:rsid w:val="00B25FDE"/>
    <w:rsid w:val="00B30027"/>
    <w:rsid w:val="00B31BDD"/>
    <w:rsid w:val="00B34DED"/>
    <w:rsid w:val="00B46976"/>
    <w:rsid w:val="00B5022B"/>
    <w:rsid w:val="00B506CD"/>
    <w:rsid w:val="00B53DCA"/>
    <w:rsid w:val="00B57626"/>
    <w:rsid w:val="00B60E7B"/>
    <w:rsid w:val="00B61176"/>
    <w:rsid w:val="00B61AD7"/>
    <w:rsid w:val="00B64894"/>
    <w:rsid w:val="00B66AB9"/>
    <w:rsid w:val="00B70894"/>
    <w:rsid w:val="00B73403"/>
    <w:rsid w:val="00B834DF"/>
    <w:rsid w:val="00B84F5D"/>
    <w:rsid w:val="00B85AA2"/>
    <w:rsid w:val="00B86DDB"/>
    <w:rsid w:val="00B904ED"/>
    <w:rsid w:val="00BB44EF"/>
    <w:rsid w:val="00BB574C"/>
    <w:rsid w:val="00BD3A60"/>
    <w:rsid w:val="00BE1652"/>
    <w:rsid w:val="00BE1880"/>
    <w:rsid w:val="00BE32FC"/>
    <w:rsid w:val="00BE6FA4"/>
    <w:rsid w:val="00BF2798"/>
    <w:rsid w:val="00C02F63"/>
    <w:rsid w:val="00C03804"/>
    <w:rsid w:val="00C11EDB"/>
    <w:rsid w:val="00C258F2"/>
    <w:rsid w:val="00C27441"/>
    <w:rsid w:val="00C31F14"/>
    <w:rsid w:val="00C35287"/>
    <w:rsid w:val="00C35C5B"/>
    <w:rsid w:val="00C37792"/>
    <w:rsid w:val="00C41702"/>
    <w:rsid w:val="00C422C7"/>
    <w:rsid w:val="00C50902"/>
    <w:rsid w:val="00C620D5"/>
    <w:rsid w:val="00C653AE"/>
    <w:rsid w:val="00C678F3"/>
    <w:rsid w:val="00C70225"/>
    <w:rsid w:val="00C7399B"/>
    <w:rsid w:val="00C75433"/>
    <w:rsid w:val="00C7735C"/>
    <w:rsid w:val="00C8261B"/>
    <w:rsid w:val="00C834E2"/>
    <w:rsid w:val="00C971E6"/>
    <w:rsid w:val="00CA4024"/>
    <w:rsid w:val="00CA6BCB"/>
    <w:rsid w:val="00CB0A54"/>
    <w:rsid w:val="00CB7B8E"/>
    <w:rsid w:val="00CC1F06"/>
    <w:rsid w:val="00CC3EA3"/>
    <w:rsid w:val="00CE0C09"/>
    <w:rsid w:val="00CE3EEE"/>
    <w:rsid w:val="00CF456A"/>
    <w:rsid w:val="00CF4E76"/>
    <w:rsid w:val="00D175B2"/>
    <w:rsid w:val="00D20522"/>
    <w:rsid w:val="00D25EBE"/>
    <w:rsid w:val="00D262E5"/>
    <w:rsid w:val="00D27B1D"/>
    <w:rsid w:val="00D32B1F"/>
    <w:rsid w:val="00D32F74"/>
    <w:rsid w:val="00D33C99"/>
    <w:rsid w:val="00D3747D"/>
    <w:rsid w:val="00D42366"/>
    <w:rsid w:val="00D44E90"/>
    <w:rsid w:val="00D45BA9"/>
    <w:rsid w:val="00D52C8D"/>
    <w:rsid w:val="00D52CBC"/>
    <w:rsid w:val="00D635B6"/>
    <w:rsid w:val="00D6599C"/>
    <w:rsid w:val="00D71A3C"/>
    <w:rsid w:val="00D73EF0"/>
    <w:rsid w:val="00D8051C"/>
    <w:rsid w:val="00D87912"/>
    <w:rsid w:val="00D928DE"/>
    <w:rsid w:val="00DA3CC4"/>
    <w:rsid w:val="00DB11FF"/>
    <w:rsid w:val="00DB5521"/>
    <w:rsid w:val="00DC1419"/>
    <w:rsid w:val="00DC1CCB"/>
    <w:rsid w:val="00DC3455"/>
    <w:rsid w:val="00DC5572"/>
    <w:rsid w:val="00DD0740"/>
    <w:rsid w:val="00DD206B"/>
    <w:rsid w:val="00DD35D1"/>
    <w:rsid w:val="00DD4C09"/>
    <w:rsid w:val="00DD52E2"/>
    <w:rsid w:val="00DF015E"/>
    <w:rsid w:val="00DF6BF7"/>
    <w:rsid w:val="00E00A8C"/>
    <w:rsid w:val="00E014AF"/>
    <w:rsid w:val="00E03235"/>
    <w:rsid w:val="00E03C32"/>
    <w:rsid w:val="00E04276"/>
    <w:rsid w:val="00E04334"/>
    <w:rsid w:val="00E21CBC"/>
    <w:rsid w:val="00E2701B"/>
    <w:rsid w:val="00E370B2"/>
    <w:rsid w:val="00E43A65"/>
    <w:rsid w:val="00E442A1"/>
    <w:rsid w:val="00E44515"/>
    <w:rsid w:val="00E4606C"/>
    <w:rsid w:val="00E5043C"/>
    <w:rsid w:val="00E50CD4"/>
    <w:rsid w:val="00E54284"/>
    <w:rsid w:val="00E54508"/>
    <w:rsid w:val="00E56EAD"/>
    <w:rsid w:val="00E63CB1"/>
    <w:rsid w:val="00E65233"/>
    <w:rsid w:val="00E65982"/>
    <w:rsid w:val="00E65E87"/>
    <w:rsid w:val="00E672EC"/>
    <w:rsid w:val="00E82EF4"/>
    <w:rsid w:val="00E83334"/>
    <w:rsid w:val="00E8643E"/>
    <w:rsid w:val="00E92F3B"/>
    <w:rsid w:val="00E930B8"/>
    <w:rsid w:val="00EA40C3"/>
    <w:rsid w:val="00EC0E3B"/>
    <w:rsid w:val="00EC661C"/>
    <w:rsid w:val="00ED1CC2"/>
    <w:rsid w:val="00ED2B88"/>
    <w:rsid w:val="00ED63F1"/>
    <w:rsid w:val="00ED7C23"/>
    <w:rsid w:val="00EF45B7"/>
    <w:rsid w:val="00F036AF"/>
    <w:rsid w:val="00F14C35"/>
    <w:rsid w:val="00F24956"/>
    <w:rsid w:val="00F24D95"/>
    <w:rsid w:val="00F25E7F"/>
    <w:rsid w:val="00F270D1"/>
    <w:rsid w:val="00F33BB4"/>
    <w:rsid w:val="00F374B6"/>
    <w:rsid w:val="00F37A14"/>
    <w:rsid w:val="00F41C47"/>
    <w:rsid w:val="00F42386"/>
    <w:rsid w:val="00F46151"/>
    <w:rsid w:val="00F54AB7"/>
    <w:rsid w:val="00F6092C"/>
    <w:rsid w:val="00F64BFE"/>
    <w:rsid w:val="00F65D40"/>
    <w:rsid w:val="00F675C4"/>
    <w:rsid w:val="00F73D08"/>
    <w:rsid w:val="00F8308B"/>
    <w:rsid w:val="00F83EFA"/>
    <w:rsid w:val="00F85117"/>
    <w:rsid w:val="00F86123"/>
    <w:rsid w:val="00F87702"/>
    <w:rsid w:val="00F94E34"/>
    <w:rsid w:val="00F952BB"/>
    <w:rsid w:val="00F95DD0"/>
    <w:rsid w:val="00FB6B32"/>
    <w:rsid w:val="00FB7CD4"/>
    <w:rsid w:val="00FC0790"/>
    <w:rsid w:val="00FC18D1"/>
    <w:rsid w:val="00FD0F59"/>
    <w:rsid w:val="00FD5CB0"/>
    <w:rsid w:val="00FE06A7"/>
    <w:rsid w:val="00FE657E"/>
    <w:rsid w:val="00FF0588"/>
    <w:rsid w:val="00FF34D7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4EDF"/>
  <w15:docId w15:val="{67BB52EB-74DF-4997-A552-FBAED6C9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y1">
    <w:name w:val="Normálny1"/>
    <w:basedOn w:val="Default"/>
    <w:next w:val="Default"/>
    <w:uiPriority w:val="99"/>
    <w:rsid w:val="00140796"/>
    <w:rPr>
      <w:color w:val="auto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2B88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31F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14"/>
    <w:pPr>
      <w:spacing w:after="0" w:line="240" w:lineRule="auto"/>
      <w:jc w:val="center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1F14"/>
    <w:rPr>
      <w:rFonts w:asciiTheme="minorHAnsi" w:eastAsiaTheme="minorHAnsi" w:hAnsiTheme="minorHAnsi" w:cstheme="minorBidi"/>
      <w:lang w:eastAsia="en-US"/>
    </w:rPr>
  </w:style>
  <w:style w:type="paragraph" w:styleId="Zarkazkladnhotextu">
    <w:name w:val="Body Text Indent"/>
    <w:basedOn w:val="Normlny"/>
    <w:link w:val="ZarkazkladnhotextuChar"/>
    <w:rsid w:val="00D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8051C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rsid w:val="00E56EAD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00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5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2201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3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1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4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67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21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2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62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4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1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31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46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5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2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7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53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8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94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93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ilencik@konsolidacna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taravanie@konsolidacna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los.ilencik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os.ilencik@konsolidacn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F6FC7-8B00-4524-B621-90511C49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2181</Words>
  <Characters>12434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ivan.sojka@konsolidacna.sk</dc:creator>
  <cp:lastModifiedBy>Sojka Ivan</cp:lastModifiedBy>
  <cp:revision>6</cp:revision>
  <cp:lastPrinted>2023-03-01T07:03:00Z</cp:lastPrinted>
  <dcterms:created xsi:type="dcterms:W3CDTF">2023-02-28T12:16:00Z</dcterms:created>
  <dcterms:modified xsi:type="dcterms:W3CDTF">2023-03-01T10:22:00Z</dcterms:modified>
</cp:coreProperties>
</file>