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9795" w14:textId="77777777" w:rsidR="008C2A57" w:rsidRPr="00D03B78" w:rsidRDefault="00D03B78" w:rsidP="00D03B78">
      <w:pPr>
        <w:tabs>
          <w:tab w:val="right" w:leader="underscore" w:pos="10080"/>
        </w:tabs>
        <w:jc w:val="right"/>
        <w:rPr>
          <w:rFonts w:ascii="Arial" w:hAnsi="Arial" w:cs="Arial"/>
          <w:b/>
          <w:sz w:val="24"/>
          <w:szCs w:val="24"/>
        </w:rPr>
      </w:pPr>
      <w:r w:rsidRPr="00D03B78">
        <w:rPr>
          <w:rFonts w:ascii="Arial" w:hAnsi="Arial" w:cs="Arial"/>
          <w:b/>
          <w:sz w:val="24"/>
          <w:szCs w:val="24"/>
        </w:rPr>
        <w:t>Príloha č. 1</w:t>
      </w:r>
    </w:p>
    <w:p w14:paraId="3A591AA7" w14:textId="77777777" w:rsidR="00D03B78" w:rsidRDefault="00D03B78" w:rsidP="00D03B78">
      <w:pPr>
        <w:tabs>
          <w:tab w:val="right" w:leader="underscore" w:pos="10080"/>
        </w:tabs>
        <w:jc w:val="center"/>
        <w:rPr>
          <w:rFonts w:ascii="Arial" w:hAnsi="Arial" w:cs="Arial"/>
          <w:b/>
          <w:sz w:val="24"/>
          <w:szCs w:val="24"/>
        </w:rPr>
      </w:pPr>
    </w:p>
    <w:p w14:paraId="07604540" w14:textId="77777777" w:rsidR="00397B24" w:rsidRPr="00D03B78" w:rsidRDefault="00397B24" w:rsidP="00D03B78">
      <w:pPr>
        <w:tabs>
          <w:tab w:val="right" w:leader="underscore" w:pos="10080"/>
        </w:tabs>
        <w:jc w:val="center"/>
        <w:rPr>
          <w:rFonts w:ascii="Arial" w:hAnsi="Arial" w:cs="Arial"/>
          <w:b/>
          <w:sz w:val="24"/>
          <w:szCs w:val="24"/>
        </w:rPr>
      </w:pPr>
      <w:r w:rsidRPr="00D03B78">
        <w:rPr>
          <w:rFonts w:ascii="Arial" w:hAnsi="Arial" w:cs="Arial"/>
          <w:b/>
          <w:sz w:val="24"/>
          <w:szCs w:val="24"/>
        </w:rPr>
        <w:t>Detailný opis j</w:t>
      </w:r>
      <w:r w:rsidR="00220273" w:rsidRPr="00D03B78">
        <w:rPr>
          <w:rFonts w:ascii="Arial" w:hAnsi="Arial" w:cs="Arial"/>
          <w:b/>
          <w:sz w:val="24"/>
          <w:szCs w:val="24"/>
        </w:rPr>
        <w:t>ednotlivých</w:t>
      </w:r>
      <w:r w:rsidR="00F76303" w:rsidRPr="00D03B78">
        <w:rPr>
          <w:rFonts w:ascii="Arial" w:hAnsi="Arial" w:cs="Arial"/>
          <w:b/>
          <w:sz w:val="24"/>
          <w:szCs w:val="24"/>
        </w:rPr>
        <w:t xml:space="preserve"> samostatných</w:t>
      </w:r>
      <w:r w:rsidR="00220273" w:rsidRPr="00D03B78">
        <w:rPr>
          <w:rFonts w:ascii="Arial" w:hAnsi="Arial" w:cs="Arial"/>
          <w:b/>
          <w:sz w:val="24"/>
          <w:szCs w:val="24"/>
        </w:rPr>
        <w:t xml:space="preserve"> častí B </w:t>
      </w:r>
      <w:r w:rsidR="005F59CD">
        <w:rPr>
          <w:rFonts w:ascii="Arial" w:hAnsi="Arial" w:cs="Arial"/>
          <w:b/>
          <w:sz w:val="24"/>
          <w:szCs w:val="24"/>
        </w:rPr>
        <w:t>0</w:t>
      </w:r>
      <w:r w:rsidR="00220273" w:rsidRPr="00D03B78">
        <w:rPr>
          <w:rFonts w:ascii="Arial" w:hAnsi="Arial" w:cs="Arial"/>
          <w:b/>
          <w:sz w:val="24"/>
          <w:szCs w:val="24"/>
        </w:rPr>
        <w:t xml:space="preserve">1 až B </w:t>
      </w:r>
      <w:r w:rsidR="005F59CD">
        <w:rPr>
          <w:rFonts w:ascii="Arial" w:hAnsi="Arial" w:cs="Arial"/>
          <w:b/>
          <w:sz w:val="24"/>
          <w:szCs w:val="24"/>
        </w:rPr>
        <w:t>0</w:t>
      </w:r>
      <w:r w:rsidR="00220273" w:rsidRPr="00D03B78">
        <w:rPr>
          <w:rFonts w:ascii="Arial" w:hAnsi="Arial" w:cs="Arial"/>
          <w:b/>
          <w:sz w:val="24"/>
          <w:szCs w:val="24"/>
        </w:rPr>
        <w:t>4</w:t>
      </w:r>
      <w:r w:rsidRPr="00D03B78">
        <w:rPr>
          <w:rFonts w:ascii="Arial" w:hAnsi="Arial" w:cs="Arial"/>
          <w:b/>
          <w:sz w:val="24"/>
          <w:szCs w:val="24"/>
        </w:rPr>
        <w:t xml:space="preserve"> predmetu zákazky</w:t>
      </w:r>
    </w:p>
    <w:p w14:paraId="134D4DCB" w14:textId="77777777" w:rsidR="00F76303" w:rsidRPr="00D03B78" w:rsidRDefault="00F76303" w:rsidP="00D03B78">
      <w:pPr>
        <w:tabs>
          <w:tab w:val="right" w:leader="underscore" w:pos="10080"/>
        </w:tabs>
        <w:jc w:val="both"/>
        <w:rPr>
          <w:rFonts w:ascii="Arial" w:hAnsi="Arial" w:cs="Arial"/>
          <w:b/>
          <w:sz w:val="24"/>
          <w:szCs w:val="24"/>
        </w:rPr>
      </w:pPr>
    </w:p>
    <w:p w14:paraId="17AE184D" w14:textId="77777777" w:rsidR="00397B24" w:rsidRPr="00D03B78" w:rsidRDefault="00397B24" w:rsidP="00D03B78">
      <w:pPr>
        <w:tabs>
          <w:tab w:val="right" w:leader="underscore" w:pos="10080"/>
        </w:tabs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D03B78">
        <w:rPr>
          <w:rFonts w:ascii="Arial" w:hAnsi="Arial" w:cs="Arial"/>
          <w:b/>
          <w:bCs/>
          <w:color w:val="000080"/>
          <w:sz w:val="24"/>
          <w:szCs w:val="24"/>
        </w:rPr>
        <w:t>1. Časť B 01</w:t>
      </w:r>
    </w:p>
    <w:p w14:paraId="0CE6F441" w14:textId="77777777" w:rsidR="00397B24" w:rsidRPr="00714228" w:rsidRDefault="00D4258C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 w:rsidRPr="00714228">
        <w:rPr>
          <w:rFonts w:ascii="Arial" w:hAnsi="Arial" w:cs="Arial"/>
          <w:bCs/>
        </w:rPr>
        <w:t>V samostatnej časti B 01 obstarávateľ požaduje poskytnutie poisťovacích služieb na p</w:t>
      </w:r>
      <w:r w:rsidR="00397B24" w:rsidRPr="00714228">
        <w:rPr>
          <w:rFonts w:ascii="Arial" w:hAnsi="Arial" w:cs="Arial"/>
          <w:bCs/>
        </w:rPr>
        <w:t xml:space="preserve">oistenie majetku proti </w:t>
      </w:r>
    </w:p>
    <w:p w14:paraId="13351085" w14:textId="1A76C8D0" w:rsidR="00397B24" w:rsidRPr="00714228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1.1. </w:t>
      </w:r>
      <w:r w:rsidR="00397B24" w:rsidRPr="00714228">
        <w:rPr>
          <w:rFonts w:ascii="Arial" w:hAnsi="Arial" w:cs="Arial"/>
          <w:bCs/>
        </w:rPr>
        <w:t>živelným rizikám</w:t>
      </w:r>
      <w:r w:rsidR="00821458">
        <w:rPr>
          <w:rFonts w:ascii="Arial" w:hAnsi="Arial" w:cs="Arial"/>
          <w:bCs/>
        </w:rPr>
        <w:t>,</w:t>
      </w:r>
    </w:p>
    <w:p w14:paraId="0375DB9B" w14:textId="7548C6B6" w:rsidR="00A5237D" w:rsidRPr="00714228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1.2.</w:t>
      </w:r>
      <w:r w:rsidR="00397B24" w:rsidRPr="00714228">
        <w:rPr>
          <w:rFonts w:ascii="Arial" w:hAnsi="Arial" w:cs="Arial"/>
          <w:bCs/>
        </w:rPr>
        <w:t xml:space="preserve"> odcudzeniu</w:t>
      </w:r>
      <w:r w:rsidR="000A7428" w:rsidRPr="00714228">
        <w:rPr>
          <w:rFonts w:ascii="Arial" w:hAnsi="Arial" w:cs="Arial"/>
          <w:bCs/>
        </w:rPr>
        <w:t>/krádeže</w:t>
      </w:r>
      <w:r w:rsidR="00A5237D">
        <w:rPr>
          <w:rFonts w:ascii="Arial" w:hAnsi="Arial" w:cs="Arial"/>
          <w:bCs/>
        </w:rPr>
        <w:t xml:space="preserve"> vl</w:t>
      </w:r>
      <w:r w:rsidR="009277EB">
        <w:rPr>
          <w:rFonts w:ascii="Arial" w:hAnsi="Arial" w:cs="Arial"/>
          <w:bCs/>
        </w:rPr>
        <w:t>á</w:t>
      </w:r>
      <w:r w:rsidR="00A5237D">
        <w:rPr>
          <w:rFonts w:ascii="Arial" w:hAnsi="Arial" w:cs="Arial"/>
          <w:bCs/>
        </w:rPr>
        <w:t>maním</w:t>
      </w:r>
      <w:r>
        <w:rPr>
          <w:rFonts w:ascii="Arial" w:hAnsi="Arial" w:cs="Arial"/>
          <w:bCs/>
        </w:rPr>
        <w:t xml:space="preserve"> a</w:t>
      </w:r>
      <w:r w:rsidR="00821458">
        <w:rPr>
          <w:rFonts w:ascii="Arial" w:hAnsi="Arial" w:cs="Arial"/>
          <w:bCs/>
        </w:rPr>
        <w:t> </w:t>
      </w:r>
      <w:r w:rsidR="00A5237D">
        <w:rPr>
          <w:rFonts w:ascii="Arial" w:hAnsi="Arial" w:cs="Arial"/>
          <w:bCs/>
        </w:rPr>
        <w:t>vandalizmu</w:t>
      </w:r>
      <w:r w:rsidR="00821458">
        <w:rPr>
          <w:rFonts w:ascii="Arial" w:hAnsi="Arial" w:cs="Arial"/>
          <w:bCs/>
        </w:rPr>
        <w:t>,</w:t>
      </w:r>
    </w:p>
    <w:p w14:paraId="49C94739" w14:textId="27FBB24B" w:rsidR="00BB0894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1.3.</w:t>
      </w:r>
      <w:r w:rsidR="00397B24" w:rsidRPr="00714228">
        <w:rPr>
          <w:rFonts w:ascii="Arial" w:hAnsi="Arial" w:cs="Arial"/>
          <w:bCs/>
        </w:rPr>
        <w:t xml:space="preserve"> </w:t>
      </w:r>
      <w:r w:rsidR="00E1422A" w:rsidRPr="00BB0894">
        <w:rPr>
          <w:rFonts w:ascii="Arial" w:hAnsi="Arial" w:cs="Arial"/>
          <w:bCs/>
        </w:rPr>
        <w:t>poškodeniu alebo zničenia skla</w:t>
      </w:r>
      <w:r w:rsidR="00BB0894">
        <w:rPr>
          <w:rFonts w:ascii="Arial" w:hAnsi="Arial" w:cs="Arial"/>
          <w:bCs/>
        </w:rPr>
        <w:t>/skiel</w:t>
      </w:r>
      <w:r w:rsidR="00821458">
        <w:rPr>
          <w:rFonts w:ascii="Arial" w:hAnsi="Arial" w:cs="Arial"/>
          <w:bCs/>
        </w:rPr>
        <w:t xml:space="preserve"> a</w:t>
      </w:r>
    </w:p>
    <w:p w14:paraId="0D416E02" w14:textId="31683051" w:rsidR="008C2A57" w:rsidRPr="00714228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1.4.</w:t>
      </w:r>
      <w:r w:rsidR="00CA117B">
        <w:rPr>
          <w:rFonts w:ascii="Arial" w:hAnsi="Arial" w:cs="Arial"/>
          <w:bCs/>
        </w:rPr>
        <w:t xml:space="preserve"> </w:t>
      </w:r>
      <w:r w:rsidR="00A5237D">
        <w:rPr>
          <w:rFonts w:ascii="Arial" w:hAnsi="Arial" w:cs="Arial"/>
          <w:bCs/>
        </w:rPr>
        <w:t xml:space="preserve">na </w:t>
      </w:r>
      <w:r w:rsidR="00D4258C" w:rsidRPr="00714228">
        <w:rPr>
          <w:rFonts w:ascii="Arial" w:hAnsi="Arial" w:cs="Arial"/>
          <w:bCs/>
        </w:rPr>
        <w:t>poistenie všeobecnej zodpovednosti</w:t>
      </w:r>
      <w:r w:rsidR="00A5237D">
        <w:rPr>
          <w:rFonts w:ascii="Arial" w:hAnsi="Arial" w:cs="Arial"/>
          <w:bCs/>
        </w:rPr>
        <w:t xml:space="preserve"> za škodu</w:t>
      </w:r>
      <w:r w:rsidR="00821458">
        <w:rPr>
          <w:rFonts w:ascii="Arial" w:hAnsi="Arial" w:cs="Arial"/>
          <w:bCs/>
        </w:rPr>
        <w:t>.</w:t>
      </w:r>
    </w:p>
    <w:p w14:paraId="2693ACDB" w14:textId="6A582EE9" w:rsidR="00397B24" w:rsidRPr="00714228" w:rsidRDefault="008C2A57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14228">
        <w:rPr>
          <w:rFonts w:ascii="Arial" w:hAnsi="Arial" w:cs="Arial"/>
          <w:bCs/>
        </w:rPr>
        <w:t xml:space="preserve">obstarávateľ </w:t>
      </w:r>
      <w:r w:rsidR="00AB0318" w:rsidRPr="00714228">
        <w:rPr>
          <w:rFonts w:ascii="Arial" w:hAnsi="Arial" w:cs="Arial"/>
          <w:bCs/>
        </w:rPr>
        <w:t>požaduje uzavretie</w:t>
      </w:r>
      <w:r w:rsidRPr="00714228">
        <w:rPr>
          <w:rFonts w:ascii="Arial" w:hAnsi="Arial" w:cs="Arial"/>
          <w:bCs/>
        </w:rPr>
        <w:t xml:space="preserve"> </w:t>
      </w:r>
      <w:r w:rsidR="00AB0318" w:rsidRPr="00714228">
        <w:rPr>
          <w:rFonts w:ascii="Arial" w:hAnsi="Arial" w:cs="Arial"/>
          <w:bCs/>
        </w:rPr>
        <w:t>zmluvy</w:t>
      </w:r>
      <w:r w:rsidR="00397B24" w:rsidRPr="00714228">
        <w:rPr>
          <w:rFonts w:ascii="Arial" w:hAnsi="Arial" w:cs="Arial"/>
        </w:rPr>
        <w:t xml:space="preserve"> </w:t>
      </w:r>
      <w:r w:rsidR="00397B24" w:rsidRPr="00714228">
        <w:rPr>
          <w:rFonts w:ascii="Arial" w:hAnsi="Arial" w:cs="Arial"/>
          <w:bCs/>
        </w:rPr>
        <w:t xml:space="preserve">na poistenie </w:t>
      </w:r>
      <w:r w:rsidR="00AB0318" w:rsidRPr="00714228">
        <w:rPr>
          <w:rFonts w:ascii="Arial" w:hAnsi="Arial" w:cs="Arial"/>
          <w:bCs/>
        </w:rPr>
        <w:t xml:space="preserve">majetku a poistenie všeobecnej </w:t>
      </w:r>
      <w:r w:rsidR="00397B24" w:rsidRPr="00714228">
        <w:rPr>
          <w:rFonts w:ascii="Arial" w:hAnsi="Arial" w:cs="Arial"/>
          <w:bCs/>
        </w:rPr>
        <w:t>zodpovednosti za škodu, na</w:t>
      </w:r>
      <w:r w:rsidR="002C45BE">
        <w:rPr>
          <w:rFonts w:ascii="Arial" w:hAnsi="Arial" w:cs="Arial"/>
          <w:bCs/>
        </w:rPr>
        <w:t xml:space="preserve"> dobu poistenia </w:t>
      </w:r>
      <w:r w:rsidR="009277EB">
        <w:rPr>
          <w:rFonts w:ascii="Arial" w:hAnsi="Arial" w:cs="Arial"/>
          <w:bCs/>
        </w:rPr>
        <w:t>1</w:t>
      </w:r>
      <w:r w:rsidR="00D03B78" w:rsidRPr="00714228">
        <w:rPr>
          <w:rFonts w:ascii="Arial" w:hAnsi="Arial" w:cs="Arial"/>
          <w:bCs/>
        </w:rPr>
        <w:t>2 mesiacov</w:t>
      </w:r>
      <w:r w:rsidR="00AB0318" w:rsidRPr="00714228">
        <w:rPr>
          <w:rFonts w:ascii="Arial" w:hAnsi="Arial" w:cs="Arial"/>
          <w:bCs/>
        </w:rPr>
        <w:t xml:space="preserve">, a to na </w:t>
      </w:r>
      <w:r w:rsidR="002C45BE">
        <w:rPr>
          <w:rFonts w:ascii="Arial" w:hAnsi="Arial" w:cs="Arial"/>
          <w:bCs/>
        </w:rPr>
        <w:t xml:space="preserve">poistné </w:t>
      </w:r>
      <w:r w:rsidR="00AB0318" w:rsidRPr="00714228">
        <w:rPr>
          <w:rFonts w:ascii="Arial" w:hAnsi="Arial" w:cs="Arial"/>
          <w:bCs/>
        </w:rPr>
        <w:t>o</w:t>
      </w:r>
      <w:r w:rsidR="002C45BE">
        <w:rPr>
          <w:rFonts w:ascii="Arial" w:hAnsi="Arial" w:cs="Arial"/>
          <w:bCs/>
        </w:rPr>
        <w:t xml:space="preserve">bdobie </w:t>
      </w:r>
      <w:r w:rsidR="00397B24" w:rsidRPr="00DE067B">
        <w:rPr>
          <w:rFonts w:ascii="Arial" w:hAnsi="Arial" w:cs="Arial"/>
          <w:b/>
          <w:i/>
        </w:rPr>
        <w:t>od 1.4.20</w:t>
      </w:r>
      <w:r w:rsidR="00DE067B" w:rsidRPr="00DE067B">
        <w:rPr>
          <w:rFonts w:ascii="Arial" w:hAnsi="Arial" w:cs="Arial"/>
          <w:b/>
          <w:i/>
        </w:rPr>
        <w:t>2</w:t>
      </w:r>
      <w:r w:rsidR="007C34F5">
        <w:rPr>
          <w:rFonts w:ascii="Arial" w:hAnsi="Arial" w:cs="Arial"/>
          <w:b/>
          <w:i/>
        </w:rPr>
        <w:t>1</w:t>
      </w:r>
      <w:r w:rsidR="00397B24" w:rsidRPr="00DE067B">
        <w:rPr>
          <w:rFonts w:ascii="Arial" w:hAnsi="Arial" w:cs="Arial"/>
          <w:b/>
          <w:i/>
        </w:rPr>
        <w:t xml:space="preserve"> do 31.3</w:t>
      </w:r>
      <w:r w:rsidR="005E042E" w:rsidRPr="00DE067B">
        <w:rPr>
          <w:rFonts w:ascii="Arial" w:hAnsi="Arial" w:cs="Arial"/>
          <w:b/>
          <w:i/>
        </w:rPr>
        <w:t>.20</w:t>
      </w:r>
      <w:r w:rsidR="004D2FB7" w:rsidRPr="00DE067B">
        <w:rPr>
          <w:rFonts w:ascii="Arial" w:hAnsi="Arial" w:cs="Arial"/>
          <w:b/>
          <w:i/>
        </w:rPr>
        <w:t>2</w:t>
      </w:r>
      <w:r w:rsidR="007C34F5">
        <w:rPr>
          <w:rFonts w:ascii="Arial" w:hAnsi="Arial" w:cs="Arial"/>
          <w:b/>
          <w:i/>
        </w:rPr>
        <w:t>2</w:t>
      </w:r>
      <w:r w:rsidR="00AB0318" w:rsidRPr="00714228">
        <w:rPr>
          <w:rFonts w:ascii="Arial" w:hAnsi="Arial" w:cs="Arial"/>
        </w:rPr>
        <w:t>.</w:t>
      </w:r>
    </w:p>
    <w:p w14:paraId="0A5B181E" w14:textId="77777777" w:rsidR="00693A44" w:rsidRPr="00714228" w:rsidRDefault="00693A44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63B8E01B" w14:textId="77777777" w:rsidR="00DD46E8" w:rsidRPr="00714228" w:rsidRDefault="006E7268" w:rsidP="006E7268">
      <w:pPr>
        <w:tabs>
          <w:tab w:val="right" w:leader="underscore" w:pos="10080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  <w:b/>
        </w:rPr>
        <w:tab/>
      </w:r>
      <w:r w:rsidR="00DD46E8" w:rsidRPr="00714228">
        <w:rPr>
          <w:rFonts w:ascii="Arial" w:hAnsi="Arial" w:cs="Arial"/>
          <w:b/>
        </w:rPr>
        <w:t>Živelné riziká</w:t>
      </w:r>
    </w:p>
    <w:p w14:paraId="467A6844" w14:textId="77777777" w:rsidR="006E7268" w:rsidRDefault="006E7268" w:rsidP="006E7268">
      <w:pPr>
        <w:tabs>
          <w:tab w:val="right" w:leader="underscore" w:pos="10080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1.1.1</w:t>
      </w:r>
      <w:r>
        <w:rPr>
          <w:rFonts w:ascii="Arial" w:hAnsi="Arial" w:cs="Arial"/>
          <w:b/>
        </w:rPr>
        <w:tab/>
      </w:r>
      <w:r w:rsidR="00150461" w:rsidRPr="00714228">
        <w:rPr>
          <w:rFonts w:ascii="Arial" w:hAnsi="Arial" w:cs="Arial"/>
          <w:b/>
        </w:rPr>
        <w:t>Predmet poistenia:</w:t>
      </w:r>
    </w:p>
    <w:p w14:paraId="60FEC73A" w14:textId="77777777" w:rsidR="006E7268" w:rsidRDefault="006E7268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292DE3B3" w14:textId="77777777" w:rsidR="00150461" w:rsidRPr="00714228" w:rsidRDefault="006E7268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93A44" w:rsidRPr="00714228">
        <w:rPr>
          <w:rFonts w:ascii="Arial" w:hAnsi="Arial" w:cs="Arial"/>
          <w:b/>
        </w:rPr>
        <w:t>abuľka č. 1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2127"/>
        <w:gridCol w:w="1984"/>
      </w:tblGrid>
      <w:tr w:rsidR="00693A44" w:rsidRPr="00D03B78" w14:paraId="6A31A1B2" w14:textId="77777777" w:rsidTr="00A40A4B">
        <w:trPr>
          <w:trHeight w:val="375"/>
        </w:trPr>
        <w:tc>
          <w:tcPr>
            <w:tcW w:w="9229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0850585" w14:textId="77777777" w:rsidR="00693A44" w:rsidRPr="00714228" w:rsidRDefault="00693A44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 xml:space="preserve">Živelné poistenie </w:t>
            </w:r>
          </w:p>
        </w:tc>
      </w:tr>
      <w:tr w:rsidR="00693A44" w:rsidRPr="00D03B78" w14:paraId="34115892" w14:textId="77777777" w:rsidTr="00A40A4B">
        <w:trPr>
          <w:trHeight w:val="780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8C8C8C"/>
            <w:vAlign w:val="center"/>
          </w:tcPr>
          <w:p w14:paraId="0D151677" w14:textId="0667D3FD" w:rsidR="00693A44" w:rsidRPr="00714228" w:rsidRDefault="00693A44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Predmet poistenia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8C8C8C"/>
            <w:vAlign w:val="center"/>
          </w:tcPr>
          <w:p w14:paraId="7D0B7CD0" w14:textId="77777777" w:rsidR="00693A44" w:rsidRPr="00714228" w:rsidRDefault="00693A44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Poistná suma v EUR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C8C8C"/>
            <w:vAlign w:val="center"/>
          </w:tcPr>
          <w:p w14:paraId="3CC0307F" w14:textId="77777777" w:rsidR="00693A44" w:rsidRPr="00714228" w:rsidRDefault="00693A44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Spôsob poistenia</w:t>
            </w:r>
          </w:p>
        </w:tc>
      </w:tr>
      <w:tr w:rsidR="00693A44" w:rsidRPr="00D03B78" w14:paraId="0DFDDA46" w14:textId="77777777" w:rsidTr="00A40A4B">
        <w:trPr>
          <w:trHeight w:val="33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7FAA1D" w14:textId="77777777" w:rsidR="00693A44" w:rsidRPr="00714228" w:rsidRDefault="00CC13C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Nehnuteľný majetok</w:t>
            </w:r>
            <w:r w:rsidR="0078500B" w:rsidRPr="007142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8500B" w:rsidRPr="00714228">
              <w:rPr>
                <w:rFonts w:ascii="Arial" w:hAnsi="Arial" w:cs="Arial"/>
                <w:b/>
                <w:bCs/>
              </w:rPr>
              <w:t>vrátane stavebných súčastí</w:t>
            </w:r>
            <w:r w:rsidRPr="00714228">
              <w:rPr>
                <w:rFonts w:ascii="Arial" w:hAnsi="Arial" w:cs="Arial"/>
                <w:b/>
                <w:bCs/>
              </w:rPr>
              <w:t xml:space="preserve"> -</w:t>
            </w:r>
            <w:r w:rsidRPr="00714228">
              <w:rPr>
                <w:rFonts w:ascii="Arial" w:hAnsi="Arial" w:cs="Arial"/>
                <w:b/>
                <w:bCs/>
                <w:color w:val="000000"/>
              </w:rPr>
              <w:t xml:space="preserve"> administratívna budova</w:t>
            </w:r>
            <w:r w:rsidR="009D615D" w:rsidRPr="00714228">
              <w:rPr>
                <w:rFonts w:ascii="Arial" w:hAnsi="Arial" w:cs="Arial"/>
                <w:b/>
                <w:bCs/>
                <w:color w:val="000000"/>
              </w:rPr>
              <w:t>, 6</w:t>
            </w:r>
            <w:r w:rsidR="00A74CE2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9D615D" w:rsidRPr="00714228">
              <w:rPr>
                <w:rFonts w:ascii="Arial" w:hAnsi="Arial" w:cs="Arial"/>
                <w:b/>
                <w:bCs/>
                <w:color w:val="000000"/>
              </w:rPr>
              <w:t>918 m</w:t>
            </w:r>
            <w:r w:rsidR="009D615D" w:rsidRPr="00714228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ADE28A" w14:textId="77777777" w:rsidR="00693A44" w:rsidRPr="00EA43F4" w:rsidRDefault="003F1317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15 000 000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DD8B753" w14:textId="77777777" w:rsidR="00693A44" w:rsidRPr="00714228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Nová cena</w:t>
            </w:r>
          </w:p>
        </w:tc>
      </w:tr>
      <w:tr w:rsidR="00693A44" w:rsidRPr="00D03B78" w14:paraId="6FF340DB" w14:textId="77777777" w:rsidTr="00A40A4B">
        <w:trPr>
          <w:trHeight w:val="365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B7137" w14:textId="77777777" w:rsidR="00693A44" w:rsidRPr="003E13BB" w:rsidRDefault="00693A44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13BB">
              <w:rPr>
                <w:rFonts w:ascii="Arial" w:hAnsi="Arial" w:cs="Arial"/>
                <w:b/>
                <w:bCs/>
                <w:color w:val="000000"/>
              </w:rPr>
              <w:t>Hnuteľný prevádzkový majetok – súbor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33740" w14:textId="3486A48F" w:rsidR="00693A44" w:rsidRPr="007236D5" w:rsidRDefault="00A53770" w:rsidP="00C337EA">
            <w:pPr>
              <w:jc w:val="right"/>
              <w:rPr>
                <w:rFonts w:ascii="Arial" w:hAnsi="Arial" w:cs="Arial"/>
                <w:color w:val="000000"/>
              </w:rPr>
            </w:pPr>
            <w:r w:rsidRPr="007236D5">
              <w:rPr>
                <w:rFonts w:ascii="Arial" w:hAnsi="Arial" w:cs="Arial"/>
                <w:color w:val="000000"/>
              </w:rPr>
              <w:t>1 423 000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C0B7E25" w14:textId="77777777" w:rsidR="00693A44" w:rsidRPr="007236D5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236D5">
              <w:rPr>
                <w:rFonts w:ascii="Arial" w:hAnsi="Arial" w:cs="Arial"/>
                <w:color w:val="000000"/>
              </w:rPr>
              <w:t>Nová cena</w:t>
            </w:r>
          </w:p>
        </w:tc>
      </w:tr>
      <w:tr w:rsidR="00693A44" w:rsidRPr="00D03B78" w14:paraId="7AC3BA87" w14:textId="77777777" w:rsidTr="00A40A4B">
        <w:trPr>
          <w:trHeight w:val="315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C1595" w14:textId="6BE5DF1F" w:rsidR="00693A44" w:rsidRPr="00714228" w:rsidRDefault="00693A44" w:rsidP="009917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Platné tuzemské a cudzokrajné bankovky, obežné mince, ceniny</w:t>
            </w:r>
            <w:r w:rsidR="00D357F1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672BE0">
              <w:rPr>
                <w:rFonts w:ascii="Arial" w:hAnsi="Arial" w:cs="Arial"/>
                <w:b/>
                <w:bCs/>
                <w:color w:val="000000"/>
              </w:rPr>
              <w:t xml:space="preserve">len </w:t>
            </w:r>
            <w:r w:rsidR="009917E2">
              <w:rPr>
                <w:rFonts w:ascii="Arial" w:hAnsi="Arial" w:cs="Arial"/>
                <w:b/>
                <w:bCs/>
                <w:color w:val="000000"/>
              </w:rPr>
              <w:t>peniaze eurá</w:t>
            </w:r>
            <w:r w:rsidR="00D357F1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D112" w14:textId="551C3EDA" w:rsidR="00693A44" w:rsidRPr="007236D5" w:rsidRDefault="009917E2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7236D5">
              <w:rPr>
                <w:rFonts w:ascii="Arial" w:hAnsi="Arial" w:cs="Arial"/>
                <w:color w:val="000000"/>
              </w:rPr>
              <w:t xml:space="preserve">2 </w:t>
            </w:r>
            <w:r w:rsidR="00693A44" w:rsidRPr="007236D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1F54E25" w14:textId="77777777" w:rsidR="00693A44" w:rsidRPr="007236D5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236D5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9917E2" w:rsidRPr="00D03B78" w14:paraId="42C24437" w14:textId="77777777" w:rsidTr="00A40A4B">
        <w:trPr>
          <w:trHeight w:val="315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2054B" w14:textId="0D117BBE" w:rsidR="009917E2" w:rsidRPr="00714228" w:rsidRDefault="009917E2" w:rsidP="009917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Platné tuzemské ceniny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(len stravné poukážky)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1D37B" w14:textId="7F778511" w:rsidR="009917E2" w:rsidRPr="007236D5" w:rsidRDefault="00A53770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7236D5">
              <w:rPr>
                <w:rFonts w:ascii="Arial" w:hAnsi="Arial" w:cs="Arial"/>
                <w:color w:val="000000"/>
              </w:rPr>
              <w:t>3 500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7AAE93B" w14:textId="40EF7290" w:rsidR="009917E2" w:rsidRPr="007236D5" w:rsidRDefault="00672BE0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236D5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93A44" w:rsidRPr="00D03B78" w14:paraId="2531C2CB" w14:textId="77777777" w:rsidTr="00A40A4B">
        <w:trPr>
          <w:trHeight w:val="525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D7CC1F" w14:textId="378E7FF0" w:rsidR="00693A44" w:rsidRPr="00714228" w:rsidRDefault="00672BE0" w:rsidP="00672BE0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>dpratávacie</w:t>
            </w:r>
            <w:proofErr w:type="spellEnd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 xml:space="preserve">, demolačné, </w:t>
            </w:r>
            <w:proofErr w:type="spellStart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>demontážné</w:t>
            </w:r>
            <w:proofErr w:type="spellEnd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 xml:space="preserve"> a </w:t>
            </w:r>
            <w:proofErr w:type="spellStart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>remontážne</w:t>
            </w:r>
            <w:proofErr w:type="spellEnd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 xml:space="preserve"> náklady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BE9D80" w14:textId="77777777" w:rsidR="00693A44" w:rsidRPr="00EA43F4" w:rsidRDefault="008F584B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664 000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1AD01FB" w14:textId="77777777" w:rsidR="00693A44" w:rsidRPr="00714228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93A44" w:rsidRPr="00D03B78" w14:paraId="298F5E3B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0A999A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posudkového znalca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EB350BC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2D0116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635B29A4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1EC639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na hľadanie príčiny škody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3A77786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AA126D3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5E11A893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59733D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na zemné a výkopové práce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1A6ABE5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1D6E00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14A5A8E0" w14:textId="77777777" w:rsidTr="00A40A4B">
        <w:trPr>
          <w:trHeight w:val="495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D008B" w14:textId="0218D359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na spojené s dodatoč</w:t>
            </w:r>
            <w:r w:rsidR="009F0566">
              <w:rPr>
                <w:rFonts w:ascii="Arial" w:hAnsi="Arial" w:cs="Arial"/>
                <w:color w:val="000000"/>
              </w:rPr>
              <w:t xml:space="preserve">nými </w:t>
            </w:r>
            <w:r w:rsidRPr="00714228">
              <w:rPr>
                <w:rFonts w:ascii="Arial" w:hAnsi="Arial" w:cs="Arial"/>
                <w:color w:val="000000"/>
              </w:rPr>
              <w:t>projektovými a plánovacími prác</w:t>
            </w:r>
            <w:r w:rsidR="009F0566">
              <w:rPr>
                <w:rFonts w:ascii="Arial" w:hAnsi="Arial" w:cs="Arial"/>
                <w:color w:val="000000"/>
              </w:rPr>
              <w:t>ami</w:t>
            </w:r>
            <w:r w:rsidRPr="007142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48AB8F9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E7188D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0B348495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4C5013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 xml:space="preserve">náklady spojené s leteckou dopravou, s príplatkami 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4A8B34F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F39F56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788EACDA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CEEF8A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 xml:space="preserve">za nočnú prácu, prácu nadčas, v nedeľu a počas 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5C86FCE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75F040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44E0924C" w14:textId="77777777" w:rsidTr="00A40A4B">
        <w:trPr>
          <w:trHeight w:val="315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48A0CBA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sviatkov, ako aj expresné príplatky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F16F3D8" w14:textId="77777777" w:rsidR="00693A44" w:rsidRPr="00EA43F4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E9568C0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51027A81" w14:textId="77777777" w:rsidTr="00A40A4B">
        <w:trPr>
          <w:trHeight w:val="330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65953E2" w14:textId="77777777" w:rsidR="00693A44" w:rsidRPr="00714228" w:rsidRDefault="00693A44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BF402FB" w14:textId="32FE160C" w:rsidR="00693A44" w:rsidRPr="00EA43F4" w:rsidRDefault="004D1C5A" w:rsidP="00A537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17 0</w:t>
            </w:r>
            <w:r w:rsidR="00A53770">
              <w:rPr>
                <w:rFonts w:ascii="Arial" w:hAnsi="Arial" w:cs="Arial"/>
                <w:b/>
                <w:bCs/>
                <w:color w:val="000000"/>
              </w:rPr>
              <w:t>93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B233704" w14:textId="77777777" w:rsidR="00693A44" w:rsidRPr="00714228" w:rsidRDefault="00693A44" w:rsidP="00D03B78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7228FD6" w14:textId="77777777" w:rsidR="00397B24" w:rsidRPr="00734F5F" w:rsidRDefault="00397B24" w:rsidP="00D03B78">
      <w:pPr>
        <w:pStyle w:val="Zkladntext"/>
        <w:spacing w:after="0"/>
        <w:rPr>
          <w:rFonts w:ascii="Arial" w:hAnsi="Arial" w:cs="Arial"/>
        </w:rPr>
      </w:pPr>
    </w:p>
    <w:p w14:paraId="33F4F0F1" w14:textId="77777777" w:rsidR="00DB6F3B" w:rsidRPr="007C34F5" w:rsidRDefault="005F59CD" w:rsidP="00D03B78">
      <w:pPr>
        <w:pStyle w:val="Zkladntext"/>
        <w:spacing w:after="0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1.1.2</w:t>
      </w:r>
      <w:r w:rsidRPr="007C34F5">
        <w:rPr>
          <w:rFonts w:ascii="Arial" w:hAnsi="Arial" w:cs="Arial"/>
          <w:b/>
        </w:rPr>
        <w:tab/>
      </w:r>
      <w:r w:rsidR="00DB6F3B" w:rsidRPr="007C34F5">
        <w:rPr>
          <w:rFonts w:ascii="Arial" w:hAnsi="Arial" w:cs="Arial"/>
          <w:b/>
        </w:rPr>
        <w:t>Miesto poistenia:</w:t>
      </w:r>
    </w:p>
    <w:p w14:paraId="56CC0C1D" w14:textId="77777777" w:rsidR="00693A44" w:rsidRPr="007C34F5" w:rsidRDefault="00DB6F3B" w:rsidP="00D03B78">
      <w:pPr>
        <w:pStyle w:val="Zkladntext"/>
        <w:spacing w:after="0"/>
        <w:ind w:firstLine="708"/>
        <w:rPr>
          <w:rFonts w:ascii="Arial" w:hAnsi="Arial" w:cs="Arial"/>
        </w:rPr>
      </w:pPr>
      <w:r w:rsidRPr="007C34F5">
        <w:rPr>
          <w:rFonts w:ascii="Arial" w:hAnsi="Arial" w:cs="Arial"/>
        </w:rPr>
        <w:t>Cintorínska 21, 814 99 Bratislava</w:t>
      </w:r>
    </w:p>
    <w:p w14:paraId="6CF9A812" w14:textId="77777777" w:rsidR="005F59CD" w:rsidRPr="007C34F5" w:rsidRDefault="005F59CD" w:rsidP="00D03B78">
      <w:pPr>
        <w:pStyle w:val="Zkladntext"/>
        <w:spacing w:after="0"/>
        <w:ind w:firstLine="708"/>
        <w:rPr>
          <w:rFonts w:ascii="Arial" w:hAnsi="Arial" w:cs="Arial"/>
        </w:rPr>
      </w:pPr>
    </w:p>
    <w:p w14:paraId="40B1BE30" w14:textId="77777777" w:rsidR="00DB6F3B" w:rsidRPr="007C34F5" w:rsidRDefault="00DB6F3B" w:rsidP="00734F5F">
      <w:pPr>
        <w:pStyle w:val="Zkladntext"/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1.1.3</w:t>
      </w:r>
      <w:r w:rsidR="005F59CD" w:rsidRPr="007C34F5">
        <w:rPr>
          <w:rFonts w:ascii="Arial" w:hAnsi="Arial" w:cs="Arial"/>
          <w:b/>
        </w:rPr>
        <w:tab/>
      </w:r>
      <w:r w:rsidR="006F15C8" w:rsidRPr="007C34F5">
        <w:rPr>
          <w:rFonts w:ascii="Arial" w:hAnsi="Arial" w:cs="Arial"/>
          <w:b/>
        </w:rPr>
        <w:t>Zabezpečenie miesta poistenia:</w:t>
      </w:r>
    </w:p>
    <w:p w14:paraId="7DDA16D1" w14:textId="77777777" w:rsidR="00DB6F3B" w:rsidRPr="007C34F5" w:rsidRDefault="00BB6981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Prenosné hasiace zariadenia – 51</w:t>
      </w:r>
      <w:r w:rsidR="006F15C8" w:rsidRPr="007C34F5">
        <w:rPr>
          <w:rFonts w:ascii="Arial" w:hAnsi="Arial" w:cs="Arial"/>
        </w:rPr>
        <w:t xml:space="preserve"> ks,</w:t>
      </w:r>
    </w:p>
    <w:p w14:paraId="32AA58E5" w14:textId="77777777" w:rsidR="006F15C8" w:rsidRPr="007C34F5" w:rsidRDefault="006F15C8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Vnútorné hydranty s prietokom 2</w:t>
      </w:r>
      <w:r w:rsidR="00BB6981" w:rsidRPr="007C34F5">
        <w:rPr>
          <w:rFonts w:ascii="Arial" w:hAnsi="Arial" w:cs="Arial"/>
        </w:rPr>
        <w:t>,97 – 3,98</w:t>
      </w:r>
      <w:r w:rsidRPr="007C34F5">
        <w:rPr>
          <w:rFonts w:ascii="Arial" w:hAnsi="Arial" w:cs="Arial"/>
        </w:rPr>
        <w:t xml:space="preserve"> l/</w:t>
      </w:r>
      <w:r w:rsidR="00BB6981" w:rsidRPr="007C34F5">
        <w:rPr>
          <w:rFonts w:ascii="Arial" w:hAnsi="Arial" w:cs="Arial"/>
        </w:rPr>
        <w:t>s</w:t>
      </w:r>
      <w:r w:rsidRPr="007C34F5">
        <w:rPr>
          <w:rFonts w:ascii="Arial" w:hAnsi="Arial" w:cs="Arial"/>
        </w:rPr>
        <w:t>,</w:t>
      </w:r>
    </w:p>
    <w:p w14:paraId="4C212487" w14:textId="1919B3CE" w:rsidR="006F15C8" w:rsidRPr="007C34F5" w:rsidRDefault="006F15C8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Samočinná elektrická požiarna signalizácia so 100% pokrytím</w:t>
      </w:r>
      <w:r w:rsidR="00B1349A" w:rsidRPr="007C34F5">
        <w:rPr>
          <w:rFonts w:ascii="Arial" w:hAnsi="Arial" w:cs="Arial"/>
        </w:rPr>
        <w:t xml:space="preserve"> a prenosom signálu denne od 6:00 do 22:00 hod. na vrátnicu, 22:00 do 6:00 hod. na pult centrálnej ochrany, počas štátnych sviatkov 24 hod. na PCO (</w:t>
      </w:r>
      <w:r w:rsidR="00476554" w:rsidRPr="007C34F5">
        <w:rPr>
          <w:rFonts w:ascii="Arial" w:hAnsi="Arial" w:cs="Arial"/>
        </w:rPr>
        <w:t xml:space="preserve">SECAR spol. s r.o. </w:t>
      </w:r>
      <w:r w:rsidR="009212A2" w:rsidRPr="007C34F5">
        <w:rPr>
          <w:rFonts w:ascii="Arial" w:hAnsi="Arial" w:cs="Arial"/>
        </w:rPr>
        <w:t>),</w:t>
      </w:r>
    </w:p>
    <w:p w14:paraId="2E8338FE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Manuálna elektrická požiarna signalizácia s prenosom signálu na vrátnicu,</w:t>
      </w:r>
    </w:p>
    <w:p w14:paraId="7B2E3BF7" w14:textId="0EDA9081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lastRenderedPageBreak/>
        <w:t xml:space="preserve">Detektory plynov a pár v kotolni, s prenosom signálu denne od 6:00 do 22:00 hod. na vrátnicu, 22:00 do 6:00 hod. na pult centrálnej ochrany, počas štátnych sviatkov 24 hod. na PCO </w:t>
      </w:r>
      <w:r w:rsidR="009212A2" w:rsidRPr="007C34F5">
        <w:rPr>
          <w:rFonts w:ascii="Arial" w:hAnsi="Arial" w:cs="Arial"/>
        </w:rPr>
        <w:t>(</w:t>
      </w:r>
      <w:r w:rsidR="00476554" w:rsidRPr="007C34F5">
        <w:rPr>
          <w:rFonts w:ascii="Arial" w:hAnsi="Arial" w:cs="Arial"/>
        </w:rPr>
        <w:t xml:space="preserve">SECAR spol. s r.o. </w:t>
      </w:r>
      <w:r w:rsidR="009212A2" w:rsidRPr="007C34F5">
        <w:rPr>
          <w:rFonts w:ascii="Arial" w:hAnsi="Arial" w:cs="Arial"/>
        </w:rPr>
        <w:t>),</w:t>
      </w:r>
    </w:p>
    <w:p w14:paraId="37BF6ED0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Preventívne protipožiarne prehliadky sú vykonávané v zmysle legislatívy 1x mesačne technikom PO,</w:t>
      </w:r>
    </w:p>
    <w:p w14:paraId="460AF39C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Fajčenie 100% zakázané,</w:t>
      </w:r>
    </w:p>
    <w:p w14:paraId="2D307D8B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Školenia zamestnancov o o</w:t>
      </w:r>
      <w:r w:rsidR="009D615D" w:rsidRPr="007C34F5">
        <w:rPr>
          <w:rFonts w:ascii="Arial" w:hAnsi="Arial" w:cs="Arial"/>
        </w:rPr>
        <w:t>chrane pred pož</w:t>
      </w:r>
      <w:r w:rsidRPr="007C34F5">
        <w:rPr>
          <w:rFonts w:ascii="Arial" w:hAnsi="Arial" w:cs="Arial"/>
        </w:rPr>
        <w:t>iarmi 1x za 2 roky,</w:t>
      </w:r>
    </w:p>
    <w:p w14:paraId="384CF71E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Odborná príprava</w:t>
      </w:r>
      <w:r w:rsidR="0097713A" w:rsidRPr="007C34F5">
        <w:rPr>
          <w:rFonts w:ascii="Arial" w:hAnsi="Arial" w:cs="Arial"/>
        </w:rPr>
        <w:t xml:space="preserve"> protipožiarnych </w:t>
      </w:r>
      <w:r w:rsidR="005F59CD" w:rsidRPr="007C34F5">
        <w:rPr>
          <w:rFonts w:ascii="Arial" w:hAnsi="Arial" w:cs="Arial"/>
        </w:rPr>
        <w:t>hliadok je realizovaná 1x ročne.</w:t>
      </w:r>
    </w:p>
    <w:p w14:paraId="7BB10785" w14:textId="77777777" w:rsidR="005F59CD" w:rsidRPr="007C34F5" w:rsidRDefault="005F59CD" w:rsidP="005F59CD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14:paraId="517A8069" w14:textId="77777777" w:rsidR="0097713A" w:rsidRPr="007C34F5" w:rsidRDefault="0097713A" w:rsidP="00734F5F">
      <w:pPr>
        <w:pStyle w:val="Zkladntext"/>
        <w:spacing w:after="0"/>
        <w:jc w:val="both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1.1.4</w:t>
      </w:r>
      <w:r w:rsidR="005F59CD" w:rsidRPr="007C34F5">
        <w:rPr>
          <w:rFonts w:ascii="Arial" w:hAnsi="Arial" w:cs="Arial"/>
          <w:b/>
        </w:rPr>
        <w:tab/>
      </w:r>
      <w:r w:rsidRPr="007C34F5">
        <w:rPr>
          <w:rFonts w:ascii="Arial" w:hAnsi="Arial" w:cs="Arial"/>
          <w:b/>
        </w:rPr>
        <w:t>Konštrukčná charakteristika nehnuteľnosti</w:t>
      </w:r>
    </w:p>
    <w:p w14:paraId="639D292A" w14:textId="77777777" w:rsidR="0097713A" w:rsidRPr="007C34F5" w:rsidRDefault="0097713A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Nosná konštrukcia stavby – železobetón, tehla,</w:t>
      </w:r>
    </w:p>
    <w:p w14:paraId="1F41151D" w14:textId="77777777" w:rsidR="0097713A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Nosná konštrukcia strechy – oceľ, drevo, plech,</w:t>
      </w:r>
    </w:p>
    <w:p w14:paraId="1ED3BFBF" w14:textId="77777777" w:rsidR="00AD2E3C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Obvodové steny – tehla, hliníkové okná,</w:t>
      </w:r>
    </w:p>
    <w:p w14:paraId="3C6FBD6E" w14:textId="77777777" w:rsidR="00AD2E3C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Vnútorné steny – tehla, sadrokartón,</w:t>
      </w:r>
    </w:p>
    <w:p w14:paraId="25C303E6" w14:textId="77777777" w:rsidR="00AD2E3C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Tepelná izolácia stavby a strechy – čadičová vata.</w:t>
      </w:r>
    </w:p>
    <w:p w14:paraId="4579475A" w14:textId="77777777" w:rsidR="005F59CD" w:rsidRPr="007C34F5" w:rsidRDefault="005F59CD" w:rsidP="005F59CD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14:paraId="58B31565" w14:textId="77777777" w:rsidR="00397B24" w:rsidRPr="007C34F5" w:rsidRDefault="00397B24" w:rsidP="00734F5F">
      <w:pPr>
        <w:pStyle w:val="Zkladntext"/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C34F5">
        <w:rPr>
          <w:rFonts w:ascii="Arial" w:hAnsi="Arial" w:cs="Arial"/>
          <w:b/>
        </w:rPr>
        <w:t>1.</w:t>
      </w:r>
      <w:r w:rsidR="0097713A" w:rsidRPr="007C34F5">
        <w:rPr>
          <w:rFonts w:ascii="Arial" w:hAnsi="Arial" w:cs="Arial"/>
          <w:b/>
        </w:rPr>
        <w:t>1.5</w:t>
      </w:r>
      <w:r w:rsidR="00734F5F" w:rsidRPr="007C34F5">
        <w:rPr>
          <w:rFonts w:ascii="Arial" w:hAnsi="Arial" w:cs="Arial"/>
          <w:b/>
        </w:rPr>
        <w:tab/>
      </w:r>
      <w:r w:rsidR="00076644" w:rsidRPr="007C34F5">
        <w:rPr>
          <w:rFonts w:ascii="Arial" w:hAnsi="Arial" w:cs="Arial"/>
          <w:b/>
        </w:rPr>
        <w:t xml:space="preserve">Obstarávateľ </w:t>
      </w:r>
      <w:r w:rsidR="00A40A4B" w:rsidRPr="007C34F5">
        <w:rPr>
          <w:rFonts w:ascii="Arial" w:hAnsi="Arial" w:cs="Arial"/>
          <w:b/>
        </w:rPr>
        <w:t xml:space="preserve">požaduje </w:t>
      </w:r>
      <w:r w:rsidRPr="007C34F5">
        <w:rPr>
          <w:rFonts w:ascii="Arial" w:hAnsi="Arial" w:cs="Arial"/>
          <w:b/>
          <w:bCs/>
        </w:rPr>
        <w:t>minimálny rozsah poistenia pre poistenie</w:t>
      </w:r>
      <w:r w:rsidR="00A40A4B" w:rsidRPr="007C34F5">
        <w:rPr>
          <w:rFonts w:ascii="Arial" w:hAnsi="Arial" w:cs="Arial"/>
          <w:b/>
          <w:bCs/>
        </w:rPr>
        <w:t xml:space="preserve"> </w:t>
      </w:r>
      <w:r w:rsidR="00DD46E8" w:rsidRPr="007C34F5">
        <w:rPr>
          <w:rFonts w:ascii="Arial" w:hAnsi="Arial" w:cs="Arial"/>
          <w:b/>
          <w:bCs/>
        </w:rPr>
        <w:t>majetku proti živelným rizikám:</w:t>
      </w:r>
    </w:p>
    <w:p w14:paraId="6948AB64" w14:textId="77777777" w:rsidR="00397B24" w:rsidRPr="007C34F5" w:rsidRDefault="00A40A4B" w:rsidP="00734F5F">
      <w:pPr>
        <w:pStyle w:val="Zkladntext"/>
        <w:spacing w:after="0"/>
        <w:ind w:firstLine="705"/>
        <w:jc w:val="both"/>
        <w:rPr>
          <w:rFonts w:ascii="Arial" w:hAnsi="Arial" w:cs="Arial"/>
          <w:b/>
          <w:bCs/>
          <w:i/>
          <w:iCs/>
          <w:u w:val="single"/>
        </w:rPr>
      </w:pPr>
      <w:r w:rsidRPr="007C34F5">
        <w:rPr>
          <w:rFonts w:ascii="Arial" w:hAnsi="Arial" w:cs="Arial"/>
          <w:b/>
          <w:bCs/>
        </w:rPr>
        <w:t>Živelné riziká</w:t>
      </w:r>
      <w:r w:rsidR="00397B24" w:rsidRPr="007C34F5">
        <w:rPr>
          <w:rFonts w:ascii="Arial" w:hAnsi="Arial" w:cs="Arial"/>
          <w:b/>
          <w:bCs/>
        </w:rPr>
        <w:t xml:space="preserve"> – škody spôsobené:</w:t>
      </w:r>
    </w:p>
    <w:p w14:paraId="23E40428" w14:textId="77777777" w:rsidR="00397B24" w:rsidRPr="007C34F5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požiarom,</w:t>
      </w:r>
    </w:p>
    <w:p w14:paraId="7D802A6D" w14:textId="77777777" w:rsidR="00397B24" w:rsidRPr="007C34F5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výbuchom,</w:t>
      </w:r>
    </w:p>
    <w:p w14:paraId="38E884C5" w14:textId="77777777" w:rsidR="00397B24" w:rsidRPr="007C34F5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priamym úderom blesku,</w:t>
      </w:r>
    </w:p>
    <w:p w14:paraId="4B3A4611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nárazom alebo zrútením posádkou</w:t>
      </w:r>
      <w:r w:rsidRPr="00734F5F">
        <w:rPr>
          <w:rFonts w:ascii="Arial" w:hAnsi="Arial" w:cs="Arial"/>
        </w:rPr>
        <w:t xml:space="preserve"> obsadeného letiaceho telesa, jeho časti alebo jeho nákladu,</w:t>
      </w:r>
    </w:p>
    <w:p w14:paraId="159EE57A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víchricou – min. 70 km/h,</w:t>
      </w:r>
    </w:p>
    <w:p w14:paraId="0BD630FF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povodňou alebo záplavou,</w:t>
      </w:r>
    </w:p>
    <w:p w14:paraId="3322588A" w14:textId="4CCD2994" w:rsidR="00397B24" w:rsidRPr="00734F5F" w:rsidRDefault="00A5237D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krupobitím</w:t>
      </w:r>
      <w:r w:rsidR="00397B24" w:rsidRPr="00734F5F">
        <w:rPr>
          <w:rFonts w:ascii="Arial" w:hAnsi="Arial" w:cs="Arial"/>
        </w:rPr>
        <w:t>,</w:t>
      </w:r>
    </w:p>
    <w:p w14:paraId="47AB7EEC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pádom stromov, stožiarov a iných predmetov, ak nie sú súčasťou poškodenej poistenej veci,</w:t>
      </w:r>
    </w:p>
    <w:p w14:paraId="193106F1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zemetrasením,</w:t>
      </w:r>
    </w:p>
    <w:p w14:paraId="08E411EA" w14:textId="7FA08CDC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vodou unikajúcou z prívodného alebo </w:t>
      </w:r>
      <w:proofErr w:type="spellStart"/>
      <w:r w:rsidRPr="00734F5F">
        <w:rPr>
          <w:rFonts w:ascii="Arial" w:hAnsi="Arial" w:cs="Arial"/>
        </w:rPr>
        <w:t>odvádzacieho</w:t>
      </w:r>
      <w:proofErr w:type="spellEnd"/>
      <w:r w:rsidRPr="00734F5F">
        <w:rPr>
          <w:rFonts w:ascii="Arial" w:hAnsi="Arial" w:cs="Arial"/>
        </w:rPr>
        <w:t xml:space="preserve"> potrubia vodovodných zariadení a</w:t>
      </w:r>
      <w:r w:rsidR="00734F5F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z vodovodn</w:t>
      </w:r>
      <w:r w:rsidR="00BD1646">
        <w:rPr>
          <w:rFonts w:ascii="Arial" w:hAnsi="Arial" w:cs="Arial"/>
        </w:rPr>
        <w:t>ých zariadení vrátane poplatkov </w:t>
      </w:r>
      <w:r w:rsidRPr="00734F5F">
        <w:rPr>
          <w:rFonts w:ascii="Arial" w:hAnsi="Arial" w:cs="Arial"/>
        </w:rPr>
        <w:t>/</w:t>
      </w:r>
      <w:r w:rsidR="00BD1646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vodné, stočné</w:t>
      </w:r>
      <w:r w:rsidR="00BD1646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/</w:t>
      </w:r>
      <w:r w:rsidR="00BD1646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za vodu, ktorá unikla z vodovodného potrubia z akejkoľvek príčiny,</w:t>
      </w:r>
    </w:p>
    <w:p w14:paraId="308FE0A0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kvapalinou alebo parou unikajúcou z ústredného, etážového alebo diaľkového kúrenia,</w:t>
      </w:r>
    </w:p>
    <w:p w14:paraId="1AA930D2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hasiacim médiom samovoľne unikajúcim zo stabilného hasiaceho zariadenia,</w:t>
      </w:r>
    </w:p>
    <w:p w14:paraId="67C2A1D5" w14:textId="77777777" w:rsidR="00397B24" w:rsidRPr="00734F5F" w:rsidRDefault="00A40A4B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kvapalinou unikajúcou z</w:t>
      </w:r>
      <w:r w:rsidR="00397B24" w:rsidRPr="00734F5F">
        <w:rPr>
          <w:rFonts w:ascii="Arial" w:hAnsi="Arial" w:cs="Arial"/>
        </w:rPr>
        <w:t xml:space="preserve"> klimatizačných zariadení,</w:t>
      </w:r>
    </w:p>
    <w:p w14:paraId="30C75567" w14:textId="36808802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atmosférickými zrážkami, </w:t>
      </w:r>
      <w:r w:rsidR="00A5237D">
        <w:rPr>
          <w:rFonts w:ascii="Arial" w:hAnsi="Arial" w:cs="Arial"/>
        </w:rPr>
        <w:t>krupobitím</w:t>
      </w:r>
      <w:r w:rsidRPr="00734F5F">
        <w:rPr>
          <w:rFonts w:ascii="Arial" w:hAnsi="Arial" w:cs="Arial"/>
        </w:rPr>
        <w:t>, snehom alebo nečistotami vnikajúcimi otvormi, ktoré vznikli v dôsledku živelnej udalosti, a ak k vniknutiu došlo do 72 hodín po skončení živelnej udalosti,</w:t>
      </w:r>
    </w:p>
    <w:p w14:paraId="6A240EE8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dymom vznikajúcim pri požiari,</w:t>
      </w:r>
    </w:p>
    <w:p w14:paraId="045CC6DB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zvýšením hladiny </w:t>
      </w:r>
      <w:proofErr w:type="spellStart"/>
      <w:r w:rsidRPr="00734F5F">
        <w:rPr>
          <w:rFonts w:ascii="Arial" w:hAnsi="Arial" w:cs="Arial"/>
        </w:rPr>
        <w:t>podpovrchovej</w:t>
      </w:r>
      <w:proofErr w:type="spellEnd"/>
      <w:r w:rsidRPr="00734F5F">
        <w:rPr>
          <w:rFonts w:ascii="Arial" w:hAnsi="Arial" w:cs="Arial"/>
        </w:rPr>
        <w:t xml:space="preserve"> vody, ktoré bolo spôsobené povodňou alebo katastrofickým lejakom</w:t>
      </w:r>
      <w:r w:rsidR="0057206B" w:rsidRPr="00734F5F">
        <w:rPr>
          <w:rFonts w:ascii="Arial" w:hAnsi="Arial" w:cs="Arial"/>
        </w:rPr>
        <w:t>,</w:t>
      </w:r>
    </w:p>
    <w:p w14:paraId="76457A99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krádež poistených hnuteľných vecí , ku ktorej došlo v priamej súvislosti s vyššie uvedenými náhodnými udalosťami,</w:t>
      </w:r>
    </w:p>
    <w:p w14:paraId="627D44E1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spätným vystúpením vody, ak bolo spôsobené atmosférickým zrážkami alebo katastrofickým lejakom, záplavou následkom búrkového prívalu</w:t>
      </w:r>
      <w:r w:rsidR="00774AAA" w:rsidRPr="00734F5F">
        <w:rPr>
          <w:rFonts w:ascii="Arial" w:hAnsi="Arial" w:cs="Arial"/>
        </w:rPr>
        <w:t>,</w:t>
      </w:r>
    </w:p>
    <w:p w14:paraId="7AC84AF8" w14:textId="77777777" w:rsidR="00A5237D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nárazom dopravného prostriedku, nárazovou vlnou</w:t>
      </w:r>
    </w:p>
    <w:p w14:paraId="70F10720" w14:textId="77777777" w:rsidR="00A5237D" w:rsidRDefault="00A5237D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výbuchom sopky</w:t>
      </w:r>
    </w:p>
    <w:p w14:paraId="69AB3A5A" w14:textId="09258908" w:rsidR="00397B24" w:rsidRDefault="00A5237D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zosuvom pôdy</w:t>
      </w:r>
    </w:p>
    <w:p w14:paraId="68EA85E7" w14:textId="77777777" w:rsidR="005F59CD" w:rsidRPr="00734F5F" w:rsidRDefault="005F59CD" w:rsidP="005F59CD">
      <w:pPr>
        <w:pStyle w:val="Zkladntext"/>
        <w:spacing w:after="0"/>
        <w:ind w:left="705"/>
        <w:jc w:val="both"/>
        <w:rPr>
          <w:rFonts w:ascii="Arial" w:hAnsi="Arial" w:cs="Arial"/>
        </w:rPr>
      </w:pPr>
    </w:p>
    <w:p w14:paraId="081FEEC0" w14:textId="77777777" w:rsidR="00397B24" w:rsidRPr="00734F5F" w:rsidRDefault="00DD46E8" w:rsidP="00734F5F">
      <w:pPr>
        <w:pStyle w:val="Zkladntext"/>
        <w:spacing w:after="0"/>
        <w:ind w:left="705" w:hanging="705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1.</w:t>
      </w:r>
      <w:r w:rsidR="0097713A" w:rsidRPr="00734F5F">
        <w:rPr>
          <w:rFonts w:ascii="Arial" w:hAnsi="Arial" w:cs="Arial"/>
          <w:b/>
          <w:bCs/>
        </w:rPr>
        <w:t>1.6</w:t>
      </w:r>
      <w:r w:rsidR="005F59CD">
        <w:rPr>
          <w:rFonts w:ascii="Arial" w:hAnsi="Arial" w:cs="Arial"/>
          <w:b/>
          <w:bCs/>
        </w:rPr>
        <w:tab/>
      </w:r>
      <w:r w:rsidR="00774AAA" w:rsidRPr="00734F5F">
        <w:rPr>
          <w:rFonts w:ascii="Arial" w:hAnsi="Arial" w:cs="Arial"/>
          <w:b/>
          <w:bCs/>
        </w:rPr>
        <w:t>Osobitne</w:t>
      </w:r>
      <w:r w:rsidR="00397B24" w:rsidRPr="00734F5F">
        <w:rPr>
          <w:rFonts w:ascii="Arial" w:hAnsi="Arial" w:cs="Arial"/>
          <w:b/>
          <w:bCs/>
        </w:rPr>
        <w:t xml:space="preserve"> </w:t>
      </w:r>
      <w:r w:rsidR="00253793" w:rsidRPr="00734F5F">
        <w:rPr>
          <w:rFonts w:ascii="Arial" w:hAnsi="Arial" w:cs="Arial"/>
          <w:b/>
          <w:bCs/>
        </w:rPr>
        <w:t xml:space="preserve">požadované </w:t>
      </w:r>
      <w:r w:rsidR="006E07E0" w:rsidRPr="00734F5F">
        <w:rPr>
          <w:rFonts w:ascii="Arial" w:hAnsi="Arial" w:cs="Arial"/>
          <w:b/>
          <w:bCs/>
        </w:rPr>
        <w:t xml:space="preserve">poistné </w:t>
      </w:r>
      <w:r w:rsidR="00253793" w:rsidRPr="00734F5F">
        <w:rPr>
          <w:rFonts w:ascii="Arial" w:hAnsi="Arial" w:cs="Arial"/>
          <w:b/>
          <w:bCs/>
        </w:rPr>
        <w:t>dojednania –obstarávateľ zmluvne požaduje:</w:t>
      </w:r>
    </w:p>
    <w:p w14:paraId="4C16EA94" w14:textId="77777777" w:rsidR="00397B24" w:rsidRPr="00734F5F" w:rsidRDefault="00253793" w:rsidP="00734F5F">
      <w:pPr>
        <w:pStyle w:val="Zkladntext"/>
        <w:spacing w:after="0"/>
        <w:ind w:left="720" w:hanging="72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1.</w:t>
      </w:r>
      <w:r w:rsidRPr="00734F5F">
        <w:rPr>
          <w:rFonts w:ascii="Arial" w:hAnsi="Arial" w:cs="Arial"/>
        </w:rPr>
        <w:tab/>
      </w:r>
      <w:r w:rsidR="00AE2623" w:rsidRPr="00734F5F">
        <w:rPr>
          <w:rFonts w:ascii="Arial" w:hAnsi="Arial" w:cs="Arial"/>
        </w:rPr>
        <w:t>A</w:t>
      </w:r>
      <w:r w:rsidR="00B4361B" w:rsidRPr="00734F5F">
        <w:rPr>
          <w:rFonts w:ascii="Arial" w:hAnsi="Arial" w:cs="Arial"/>
        </w:rPr>
        <w:t>by sa poistenie vzťahovalo aj</w:t>
      </w:r>
      <w:r w:rsidR="00397B24" w:rsidRPr="00734F5F">
        <w:rPr>
          <w:rFonts w:ascii="Arial" w:hAnsi="Arial" w:cs="Arial"/>
        </w:rPr>
        <w:t xml:space="preserve"> na veci uložené na voľnom priestranstve a veci upev</w:t>
      </w:r>
      <w:r w:rsidRPr="00734F5F">
        <w:rPr>
          <w:rFonts w:ascii="Arial" w:hAnsi="Arial" w:cs="Arial"/>
        </w:rPr>
        <w:t>nené na vonkajšej strane budovy</w:t>
      </w:r>
    </w:p>
    <w:p w14:paraId="26321DC3" w14:textId="400A468D" w:rsidR="00006477" w:rsidRPr="00734F5F" w:rsidRDefault="00250E21" w:rsidP="00734F5F">
      <w:pPr>
        <w:pStyle w:val="Zkladntext"/>
        <w:spacing w:after="0"/>
        <w:ind w:left="720" w:hanging="72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2.</w:t>
      </w:r>
      <w:r w:rsidR="00774AAA" w:rsidRPr="00734F5F">
        <w:rPr>
          <w:rFonts w:ascii="Arial" w:hAnsi="Arial" w:cs="Arial"/>
        </w:rPr>
        <w:tab/>
      </w:r>
      <w:r w:rsidR="00AE2623" w:rsidRPr="00734F5F">
        <w:rPr>
          <w:rFonts w:ascii="Arial" w:hAnsi="Arial" w:cs="Arial"/>
        </w:rPr>
        <w:t>A</w:t>
      </w:r>
      <w:r w:rsidR="00253793" w:rsidRPr="00734F5F">
        <w:rPr>
          <w:rFonts w:ascii="Arial" w:hAnsi="Arial" w:cs="Arial"/>
        </w:rPr>
        <w:t>by poskytovateľ poisťovacích služieb - poisťovateľ nahradil</w:t>
      </w:r>
      <w:r w:rsidR="00397B24" w:rsidRPr="00734F5F">
        <w:rPr>
          <w:rFonts w:ascii="Arial" w:hAnsi="Arial" w:cs="Arial"/>
        </w:rPr>
        <w:t xml:space="preserve"> aj náklady nevyhnutné na stav</w:t>
      </w:r>
      <w:r w:rsidR="00A65090" w:rsidRPr="00734F5F">
        <w:rPr>
          <w:rFonts w:ascii="Arial" w:hAnsi="Arial" w:cs="Arial"/>
        </w:rPr>
        <w:t xml:space="preserve">ebné úpravy a na demontáž a spätnú </w:t>
      </w:r>
      <w:r w:rsidR="00397B24" w:rsidRPr="00734F5F">
        <w:rPr>
          <w:rFonts w:ascii="Arial" w:hAnsi="Arial" w:cs="Arial"/>
        </w:rPr>
        <w:t>montáž ostatných nepoškodených poistených vecí, vykonané v súvislosti so znovu</w:t>
      </w:r>
      <w:r w:rsidR="00253793" w:rsidRPr="00734F5F">
        <w:rPr>
          <w:rFonts w:ascii="Arial" w:hAnsi="Arial" w:cs="Arial"/>
        </w:rPr>
        <w:t xml:space="preserve"> </w:t>
      </w:r>
      <w:r w:rsidR="00397B24" w:rsidRPr="00734F5F">
        <w:rPr>
          <w:rFonts w:ascii="Arial" w:hAnsi="Arial" w:cs="Arial"/>
        </w:rPr>
        <w:t xml:space="preserve">obstaraním alebo opravou vecí poškodených, zničených alebo stratených pri poistnej udalosti, náklady na posudkového znalca, náklady na hľadanie príčiny škody, náklady na zemné a výkopové práce, náklady spojené s dodatočnými projektovými a plánovacími prácami, náklady spojené s leteckou dopravou, s príplatkami za nočnú prácu, prácu nadčas, prácu počas nedieľ a sviatkov, ako aj expresné príplatky, náklady na cestovné a ubytovacie náklady pre technikov zo zahraničia aj SR, prepravné náklady na zaslanie </w:t>
      </w:r>
      <w:r w:rsidR="00397B24" w:rsidRPr="00734F5F">
        <w:rPr>
          <w:rFonts w:ascii="Arial" w:hAnsi="Arial" w:cs="Arial"/>
        </w:rPr>
        <w:lastRenderedPageBreak/>
        <w:t>poškodenej veci do opravy v SR aj v zahraničí, vrátane expresných príplatkov alebo leteckej prepravy poškodenej veci alebo náhradných dielov.</w:t>
      </w:r>
    </w:p>
    <w:p w14:paraId="6BAC8E30" w14:textId="794EF954" w:rsidR="00250E21" w:rsidRDefault="00AE2623" w:rsidP="005F59CD">
      <w:pPr>
        <w:pStyle w:val="Zkladntext"/>
        <w:numPr>
          <w:ilvl w:val="0"/>
          <w:numId w:val="21"/>
        </w:numPr>
        <w:spacing w:after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</w:t>
      </w:r>
      <w:r w:rsidR="00397B24" w:rsidRPr="00734F5F">
        <w:rPr>
          <w:rFonts w:ascii="Arial" w:hAnsi="Arial" w:cs="Arial"/>
        </w:rPr>
        <w:t> prípade sériovej poistnej udalosti bude spoluúčasť odpočítaná z poistného plnenia len raz. Pod sériovou</w:t>
      </w:r>
      <w:r w:rsidR="00253793" w:rsidRPr="00734F5F">
        <w:rPr>
          <w:rFonts w:ascii="Arial" w:hAnsi="Arial" w:cs="Arial"/>
        </w:rPr>
        <w:t xml:space="preserve"> poistnou udalosťou sa</w:t>
      </w:r>
      <w:r w:rsidR="00397B24" w:rsidRPr="00734F5F">
        <w:rPr>
          <w:rFonts w:ascii="Arial" w:hAnsi="Arial" w:cs="Arial"/>
        </w:rPr>
        <w:t xml:space="preserve"> rozumie viac po sebe nasledujúcich škôd na jednej poistenej veci evidovanej pod jedným inventárnym číslom, ktoré majú spoločnú príčinnú súvislosť.</w:t>
      </w:r>
    </w:p>
    <w:p w14:paraId="65BFFB9B" w14:textId="77777777" w:rsidR="00C64FDC" w:rsidRDefault="00C64FDC" w:rsidP="00C64FDC">
      <w:pPr>
        <w:pStyle w:val="Zkladntext"/>
        <w:spacing w:after="0"/>
        <w:ind w:left="709"/>
        <w:jc w:val="both"/>
        <w:rPr>
          <w:rFonts w:ascii="Arial" w:hAnsi="Arial" w:cs="Arial"/>
        </w:rPr>
      </w:pPr>
    </w:p>
    <w:p w14:paraId="55D7CB29" w14:textId="77777777" w:rsidR="00397B24" w:rsidRPr="00734F5F" w:rsidRDefault="00397B24" w:rsidP="00D03B78">
      <w:pPr>
        <w:pStyle w:val="Zkladntext"/>
        <w:numPr>
          <w:ilvl w:val="2"/>
          <w:numId w:val="15"/>
        </w:numPr>
        <w:spacing w:after="0"/>
        <w:ind w:left="709" w:hanging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Limity plnenia</w:t>
      </w:r>
    </w:p>
    <w:p w14:paraId="5299CA52" w14:textId="77777777" w:rsidR="00397B24" w:rsidRPr="00734F5F" w:rsidRDefault="00FB1EF4" w:rsidP="005F59CD">
      <w:pPr>
        <w:pStyle w:val="Zkladntext"/>
        <w:spacing w:after="0"/>
        <w:ind w:left="705" w:hanging="705"/>
        <w:rPr>
          <w:rFonts w:ascii="Arial" w:hAnsi="Arial" w:cs="Arial"/>
        </w:rPr>
      </w:pPr>
      <w:r w:rsidRPr="00734F5F">
        <w:rPr>
          <w:rFonts w:ascii="Arial" w:hAnsi="Arial" w:cs="Arial"/>
        </w:rPr>
        <w:t>a)</w:t>
      </w:r>
      <w:r w:rsidR="00675679" w:rsidRPr="00734F5F">
        <w:rPr>
          <w:rFonts w:ascii="Arial" w:hAnsi="Arial" w:cs="Arial"/>
        </w:rPr>
        <w:tab/>
      </w:r>
      <w:r w:rsidR="002F4B0C" w:rsidRPr="00734F5F">
        <w:rPr>
          <w:rFonts w:ascii="Arial" w:hAnsi="Arial" w:cs="Arial"/>
        </w:rPr>
        <w:t xml:space="preserve">20% </w:t>
      </w:r>
      <w:r w:rsidR="00397B24" w:rsidRPr="00734F5F">
        <w:rPr>
          <w:rFonts w:ascii="Arial" w:hAnsi="Arial" w:cs="Arial"/>
        </w:rPr>
        <w:t xml:space="preserve">- </w:t>
      </w:r>
      <w:r w:rsidR="00D03B78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>škody spôsobené v dôsledku povodne a záplavy</w:t>
      </w:r>
    </w:p>
    <w:p w14:paraId="70F3913D" w14:textId="29FE2062" w:rsidR="00397B24" w:rsidRDefault="00FB1EF4" w:rsidP="005F59CD">
      <w:pPr>
        <w:pStyle w:val="Zkladntext"/>
        <w:spacing w:after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b)</w:t>
      </w:r>
      <w:r w:rsidR="005F59CD">
        <w:rPr>
          <w:rFonts w:ascii="Arial" w:hAnsi="Arial" w:cs="Arial"/>
        </w:rPr>
        <w:tab/>
      </w:r>
      <w:r w:rsidR="002F4B0C" w:rsidRPr="00734F5F">
        <w:rPr>
          <w:rFonts w:ascii="Arial" w:hAnsi="Arial" w:cs="Arial"/>
        </w:rPr>
        <w:t xml:space="preserve">20% </w:t>
      </w:r>
      <w:r w:rsidR="00397B24" w:rsidRPr="00734F5F">
        <w:rPr>
          <w:rFonts w:ascii="Arial" w:hAnsi="Arial" w:cs="Arial"/>
        </w:rPr>
        <w:t>-</w:t>
      </w:r>
      <w:r w:rsidR="00D03B78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>škody spôsobené v dôsledku víchrice, krupobitia, zosuvom pôdy, pádom stromov, stožiarov a iných predmetov, a tiažou snehu, vody z vodovodných zariadení</w:t>
      </w:r>
    </w:p>
    <w:p w14:paraId="4B17CF1D" w14:textId="77777777" w:rsidR="005F59CD" w:rsidRPr="00734F5F" w:rsidRDefault="005F59CD" w:rsidP="005F59CD">
      <w:pPr>
        <w:pStyle w:val="Zkladntext"/>
        <w:spacing w:after="0"/>
        <w:ind w:left="709" w:hanging="709"/>
        <w:jc w:val="both"/>
        <w:rPr>
          <w:rFonts w:ascii="Arial" w:hAnsi="Arial" w:cs="Arial"/>
        </w:rPr>
      </w:pPr>
    </w:p>
    <w:p w14:paraId="6B717269" w14:textId="77777777" w:rsidR="00397B24" w:rsidRPr="00D357F1" w:rsidRDefault="0097713A" w:rsidP="00D03B78">
      <w:pPr>
        <w:pStyle w:val="Zkladntext"/>
        <w:spacing w:after="0"/>
        <w:jc w:val="both"/>
        <w:rPr>
          <w:rFonts w:ascii="Arial" w:hAnsi="Arial" w:cs="Arial"/>
          <w:b/>
        </w:rPr>
      </w:pPr>
      <w:r w:rsidRPr="00D357F1">
        <w:rPr>
          <w:rFonts w:ascii="Arial" w:hAnsi="Arial" w:cs="Arial"/>
          <w:b/>
        </w:rPr>
        <w:t>1.1.8</w:t>
      </w:r>
      <w:r w:rsidR="005F59CD" w:rsidRPr="00D357F1">
        <w:rPr>
          <w:rFonts w:ascii="Arial" w:hAnsi="Arial" w:cs="Arial"/>
          <w:b/>
        </w:rPr>
        <w:tab/>
      </w:r>
      <w:r w:rsidR="00397B24" w:rsidRPr="00D357F1">
        <w:rPr>
          <w:rFonts w:ascii="Arial" w:hAnsi="Arial" w:cs="Arial"/>
          <w:b/>
        </w:rPr>
        <w:t>Spoluúčasť</w:t>
      </w:r>
    </w:p>
    <w:p w14:paraId="7A3F0F0A" w14:textId="06F77A50" w:rsidR="003D192B" w:rsidRPr="00734F5F" w:rsidRDefault="009277EB" w:rsidP="00D03B78">
      <w:pPr>
        <w:pStyle w:val="Zkladntext"/>
        <w:spacing w:after="0"/>
        <w:ind w:left="720"/>
        <w:jc w:val="both"/>
        <w:rPr>
          <w:rFonts w:ascii="Arial" w:hAnsi="Arial" w:cs="Arial"/>
        </w:rPr>
      </w:pPr>
      <w:r w:rsidRPr="00D357F1">
        <w:rPr>
          <w:rFonts w:ascii="Arial" w:hAnsi="Arial" w:cs="Arial"/>
        </w:rPr>
        <w:t>330</w:t>
      </w:r>
      <w:r w:rsidR="004D2FB7" w:rsidRPr="00D357F1">
        <w:rPr>
          <w:rFonts w:ascii="Arial" w:hAnsi="Arial" w:cs="Arial"/>
        </w:rPr>
        <w:t xml:space="preserve">,00 </w:t>
      </w:r>
      <w:r w:rsidR="00220273" w:rsidRPr="00D357F1">
        <w:rPr>
          <w:rFonts w:ascii="Arial" w:hAnsi="Arial" w:cs="Arial"/>
        </w:rPr>
        <w:t>EUR</w:t>
      </w:r>
    </w:p>
    <w:p w14:paraId="6030FE39" w14:textId="77777777" w:rsidR="00734F5F" w:rsidRDefault="00734F5F" w:rsidP="00D03B78">
      <w:pPr>
        <w:jc w:val="both"/>
        <w:rPr>
          <w:rFonts w:ascii="Arial" w:hAnsi="Arial" w:cs="Arial"/>
          <w:b/>
          <w:bCs/>
        </w:rPr>
      </w:pPr>
    </w:p>
    <w:p w14:paraId="5295B9D5" w14:textId="14E6F091" w:rsidR="00397B24" w:rsidRPr="005F59CD" w:rsidRDefault="00397B24" w:rsidP="005F59CD">
      <w:pPr>
        <w:pStyle w:val="Odsekzoznamu"/>
        <w:numPr>
          <w:ilvl w:val="1"/>
          <w:numId w:val="15"/>
        </w:numPr>
        <w:ind w:left="709" w:hanging="709"/>
        <w:jc w:val="both"/>
        <w:rPr>
          <w:rFonts w:ascii="Arial" w:hAnsi="Arial" w:cs="Arial"/>
          <w:b/>
          <w:bCs/>
        </w:rPr>
      </w:pPr>
      <w:r w:rsidRPr="005F59CD">
        <w:rPr>
          <w:rFonts w:ascii="Arial" w:hAnsi="Arial" w:cs="Arial"/>
          <w:b/>
          <w:bCs/>
        </w:rPr>
        <w:t>Poist</w:t>
      </w:r>
      <w:r w:rsidR="005F59CD" w:rsidRPr="005F59CD">
        <w:rPr>
          <w:rFonts w:ascii="Arial" w:hAnsi="Arial" w:cs="Arial"/>
          <w:b/>
          <w:bCs/>
        </w:rPr>
        <w:t>enie pre prípad odcudzenia</w:t>
      </w:r>
      <w:r w:rsidR="00E1422A" w:rsidRPr="00E1422A">
        <w:rPr>
          <w:rFonts w:ascii="Arial" w:hAnsi="Arial" w:cs="Arial"/>
          <w:b/>
          <w:bCs/>
        </w:rPr>
        <w:t>/krádeže vlámaním a vandalizmu</w:t>
      </w:r>
    </w:p>
    <w:p w14:paraId="5506F426" w14:textId="77777777" w:rsidR="005F59CD" w:rsidRPr="005F59CD" w:rsidRDefault="005F59CD" w:rsidP="005F59CD">
      <w:pPr>
        <w:pStyle w:val="Odsekzoznamu"/>
        <w:ind w:left="840"/>
        <w:jc w:val="both"/>
        <w:rPr>
          <w:rFonts w:ascii="Arial" w:hAnsi="Arial" w:cs="Arial"/>
          <w:b/>
          <w:bCs/>
        </w:rPr>
      </w:pPr>
    </w:p>
    <w:p w14:paraId="06D1327F" w14:textId="77777777" w:rsidR="006E7268" w:rsidRDefault="00CB62A3" w:rsidP="005F59CD">
      <w:pPr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1.2.1</w:t>
      </w:r>
      <w:r w:rsidR="005F59CD">
        <w:rPr>
          <w:rFonts w:ascii="Arial" w:hAnsi="Arial" w:cs="Arial"/>
          <w:b/>
        </w:rPr>
        <w:tab/>
      </w:r>
      <w:r w:rsidRPr="00734F5F">
        <w:rPr>
          <w:rFonts w:ascii="Arial" w:hAnsi="Arial" w:cs="Arial"/>
          <w:b/>
        </w:rPr>
        <w:t>Predmet poistenia:</w:t>
      </w:r>
    </w:p>
    <w:p w14:paraId="228AD9B3" w14:textId="77777777" w:rsidR="006E7268" w:rsidRDefault="006E7268" w:rsidP="005F59CD">
      <w:pPr>
        <w:jc w:val="both"/>
        <w:rPr>
          <w:rFonts w:ascii="Arial" w:hAnsi="Arial" w:cs="Arial"/>
          <w:b/>
        </w:rPr>
      </w:pPr>
    </w:p>
    <w:p w14:paraId="43CE7E45" w14:textId="77777777" w:rsidR="00CB62A3" w:rsidRDefault="006E7268" w:rsidP="005F59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CB62A3" w:rsidRPr="00734F5F">
        <w:rPr>
          <w:rFonts w:ascii="Arial" w:hAnsi="Arial" w:cs="Arial"/>
          <w:b/>
        </w:rPr>
        <w:t>abuľka č. 2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1985"/>
        <w:gridCol w:w="2126"/>
      </w:tblGrid>
      <w:tr w:rsidR="00CB62A3" w:rsidRPr="00734F5F" w14:paraId="16478F6E" w14:textId="77777777" w:rsidTr="00270FB4">
        <w:trPr>
          <w:trHeight w:val="537"/>
        </w:trPr>
        <w:tc>
          <w:tcPr>
            <w:tcW w:w="922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CEF987" w14:textId="77777777" w:rsidR="00CB62A3" w:rsidRPr="00734F5F" w:rsidRDefault="00CB62A3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Poistenie pre prípad odcudzenia veci</w:t>
            </w:r>
          </w:p>
        </w:tc>
      </w:tr>
      <w:tr w:rsidR="00270FB4" w:rsidRPr="00734F5F" w14:paraId="60F40F82" w14:textId="77777777" w:rsidTr="00270FB4">
        <w:trPr>
          <w:trHeight w:val="225"/>
        </w:trPr>
        <w:tc>
          <w:tcPr>
            <w:tcW w:w="511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52562B34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Predmet poistenia 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4EC4453A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Poistná suma 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0C0C0"/>
            <w:vAlign w:val="bottom"/>
          </w:tcPr>
          <w:p w14:paraId="5AA0AC05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Spôsob </w:t>
            </w:r>
          </w:p>
        </w:tc>
      </w:tr>
      <w:tr w:rsidR="00270FB4" w:rsidRPr="00734F5F" w14:paraId="25CB9899" w14:textId="77777777" w:rsidTr="00270FB4">
        <w:trPr>
          <w:trHeight w:val="240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E03EA50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740AABF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v</w:t>
            </w:r>
            <w:r w:rsidR="0013311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734F5F">
              <w:rPr>
                <w:rFonts w:ascii="Arial" w:hAnsi="Arial" w:cs="Arial"/>
                <w:b/>
                <w:bCs/>
                <w:color w:val="000000"/>
              </w:rPr>
              <w:t>EUR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bottom"/>
          </w:tcPr>
          <w:p w14:paraId="16E33742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poistenia </w:t>
            </w:r>
          </w:p>
        </w:tc>
      </w:tr>
      <w:tr w:rsidR="00270FB4" w:rsidRPr="00734F5F" w14:paraId="6B7887A8" w14:textId="77777777" w:rsidTr="00270FB4">
        <w:trPr>
          <w:trHeight w:val="401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9F336" w14:textId="77777777" w:rsidR="00CB62A3" w:rsidRPr="00734F5F" w:rsidRDefault="00CB62A3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Prevádzkový hnuteľný majetok</w:t>
            </w:r>
            <w:r w:rsidR="003B16AC" w:rsidRPr="00734F5F">
              <w:rPr>
                <w:rFonts w:ascii="Arial" w:hAnsi="Arial" w:cs="Arial"/>
                <w:b/>
                <w:bCs/>
                <w:color w:val="000000"/>
              </w:rPr>
              <w:t xml:space="preserve"> a stavebné súčasti</w:t>
            </w: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18FD" w14:textId="77777777" w:rsidR="00CB62A3" w:rsidRPr="00EA43F4" w:rsidRDefault="007C7FA6" w:rsidP="00133117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1</w:t>
            </w:r>
            <w:r w:rsidR="00133117" w:rsidRPr="00EA43F4">
              <w:rPr>
                <w:rFonts w:ascii="Arial" w:hAnsi="Arial" w:cs="Arial"/>
                <w:color w:val="000000"/>
              </w:rPr>
              <w:t>00</w:t>
            </w:r>
            <w:r w:rsidRPr="00EA43F4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19F687E" w14:textId="77777777" w:rsidR="00CB62A3" w:rsidRPr="00EA43F4" w:rsidRDefault="00117F7B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72BE0" w:rsidRPr="00734F5F" w14:paraId="02686713" w14:textId="77777777" w:rsidTr="00270FB4">
        <w:trPr>
          <w:trHeight w:val="401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A45C4" w14:textId="36E086E5" w:rsidR="00672BE0" w:rsidRPr="00734F5F" w:rsidRDefault="00672BE0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Platné tuzemské a cudzokrajné bankovky, obežné mince, ceniny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(len peniaze eurá)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324A8" w14:textId="65696A71" w:rsidR="00672BE0" w:rsidRPr="00EA43F4" w:rsidRDefault="00672BE0" w:rsidP="001331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181FA33" w14:textId="3F49A8E4" w:rsidR="00672BE0" w:rsidRPr="00EA43F4" w:rsidRDefault="00672BE0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72BE0" w:rsidRPr="00734F5F" w14:paraId="40816A13" w14:textId="77777777" w:rsidTr="00270FB4">
        <w:trPr>
          <w:trHeight w:val="401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B4FF7" w14:textId="46864AD9" w:rsidR="00672BE0" w:rsidRPr="00734F5F" w:rsidRDefault="00672BE0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Platné tuzemské ceniny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(len stravné poukážky)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769E7" w14:textId="71ECA545" w:rsidR="00672BE0" w:rsidRPr="00D80748" w:rsidRDefault="00A53770" w:rsidP="00133117">
            <w:pPr>
              <w:jc w:val="right"/>
              <w:rPr>
                <w:rFonts w:ascii="Arial" w:hAnsi="Arial" w:cs="Arial"/>
                <w:color w:val="000000"/>
              </w:rPr>
            </w:pPr>
            <w:r w:rsidRPr="00D80748">
              <w:rPr>
                <w:rFonts w:ascii="Arial" w:hAnsi="Arial" w:cs="Arial"/>
                <w:color w:val="000000"/>
              </w:rPr>
              <w:t>3 500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D76C572" w14:textId="049F2A95" w:rsidR="00672BE0" w:rsidRPr="00D80748" w:rsidRDefault="00672BE0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D80748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270FB4" w:rsidRPr="00734F5F" w14:paraId="1C125B1E" w14:textId="77777777" w:rsidTr="00270FB4">
        <w:trPr>
          <w:trHeight w:val="385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D364C" w14:textId="63E735A0" w:rsidR="00CB62A3" w:rsidRPr="00734F5F" w:rsidRDefault="00BD1646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Preprava peňazí poslom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8FAEC" w14:textId="0DD0483D" w:rsidR="00CB62A3" w:rsidRPr="00D357F1" w:rsidRDefault="00BD1646" w:rsidP="00BD1646">
            <w:pPr>
              <w:jc w:val="right"/>
              <w:rPr>
                <w:rFonts w:ascii="Arial" w:hAnsi="Arial" w:cs="Arial"/>
                <w:color w:val="000000"/>
              </w:rPr>
            </w:pPr>
            <w:r w:rsidRPr="00D357F1">
              <w:rPr>
                <w:rFonts w:ascii="Arial" w:hAnsi="Arial" w:cs="Arial"/>
                <w:color w:val="000000"/>
              </w:rPr>
              <w:t>2 50</w:t>
            </w:r>
            <w:r w:rsidR="00117F7B" w:rsidRPr="00D357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43EE636" w14:textId="77777777" w:rsidR="00CB62A3" w:rsidRPr="00EA43F4" w:rsidRDefault="00FF78B2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7C7FA6" w:rsidRPr="00734F5F" w14:paraId="0F1E6A55" w14:textId="77777777" w:rsidTr="00270FB4">
        <w:trPr>
          <w:trHeight w:val="385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E5BE7" w14:textId="39F297C5" w:rsidR="007C7FA6" w:rsidRPr="00734F5F" w:rsidRDefault="00BD1646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Návrat DPH do štátneho rozpočtu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63C3" w14:textId="17B5542B" w:rsidR="007C7FA6" w:rsidRPr="00EA43F4" w:rsidRDefault="00BD1646" w:rsidP="00D03B7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7C7FA6" w:rsidRPr="00EA43F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FF82E8C" w14:textId="77777777" w:rsidR="007C7FA6" w:rsidRPr="00EA43F4" w:rsidRDefault="007C7FA6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270FB4" w:rsidRPr="00734F5F" w14:paraId="0A86206F" w14:textId="77777777" w:rsidTr="009F0566">
        <w:trPr>
          <w:trHeight w:val="421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CE1FE92" w14:textId="77777777" w:rsidR="00CB62A3" w:rsidRPr="00734F5F" w:rsidRDefault="00CB62A3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4EFE9A7" w14:textId="25EB6CC6" w:rsidR="00CB62A3" w:rsidRPr="00EA43F4" w:rsidRDefault="00133117" w:rsidP="00A5377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A43F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53770">
              <w:rPr>
                <w:rFonts w:ascii="Arial" w:hAnsi="Arial" w:cs="Arial"/>
                <w:b/>
                <w:bCs/>
                <w:color w:val="000000"/>
              </w:rPr>
              <w:t>09</w:t>
            </w:r>
            <w:r w:rsidR="007C7FA6" w:rsidRPr="00EA43F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A53770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7C7FA6" w:rsidRPr="00EA43F4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2E37181" w14:textId="77777777" w:rsidR="00CB62A3" w:rsidRPr="00EA43F4" w:rsidRDefault="00CB62A3" w:rsidP="00D03B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696E923" w14:textId="77777777" w:rsidR="00CB62A3" w:rsidRPr="00734F5F" w:rsidRDefault="00CB62A3" w:rsidP="00D03B78">
      <w:pPr>
        <w:ind w:left="720" w:hanging="720"/>
        <w:jc w:val="both"/>
        <w:rPr>
          <w:rFonts w:ascii="Arial" w:hAnsi="Arial" w:cs="Arial"/>
          <w:b/>
        </w:rPr>
      </w:pPr>
    </w:p>
    <w:p w14:paraId="767AC0FF" w14:textId="77777777" w:rsidR="003367C7" w:rsidRPr="007C34F5" w:rsidRDefault="003367C7" w:rsidP="00D03B78">
      <w:pPr>
        <w:pStyle w:val="Zkladntext"/>
        <w:tabs>
          <w:tab w:val="left" w:pos="284"/>
        </w:tabs>
        <w:spacing w:after="0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1.2.2</w:t>
      </w:r>
      <w:r w:rsidR="005F59CD" w:rsidRPr="007C34F5">
        <w:rPr>
          <w:rFonts w:ascii="Arial" w:hAnsi="Arial" w:cs="Arial"/>
          <w:b/>
        </w:rPr>
        <w:tab/>
      </w:r>
      <w:r w:rsidRPr="007C34F5">
        <w:rPr>
          <w:rFonts w:ascii="Arial" w:hAnsi="Arial" w:cs="Arial"/>
          <w:b/>
        </w:rPr>
        <w:t>Zabezpečenie miesta poistenia:</w:t>
      </w:r>
    </w:p>
    <w:p w14:paraId="5E4AFC4F" w14:textId="77777777" w:rsidR="003367C7" w:rsidRPr="007C34F5" w:rsidRDefault="003367C7" w:rsidP="005F59CD">
      <w:pPr>
        <w:pStyle w:val="Zkladntext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C34F5">
        <w:rPr>
          <w:rFonts w:ascii="Arial" w:hAnsi="Arial" w:cs="Arial"/>
        </w:rPr>
        <w:t>Kamery monitorujú vstup, garáž a archív s prenosom signálu na vrátnicu,</w:t>
      </w:r>
    </w:p>
    <w:p w14:paraId="7DBE3E55" w14:textId="4CD530D2" w:rsidR="003367C7" w:rsidRPr="007C34F5" w:rsidRDefault="003367C7" w:rsidP="009212A2">
      <w:pPr>
        <w:pStyle w:val="Zkladntext"/>
        <w:numPr>
          <w:ilvl w:val="0"/>
          <w:numId w:val="17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 xml:space="preserve">Elektrická zabezpečovacia signalizácia s pokrytím celej budovy a prenosom signálu denne od 6:00 do 22:00 hod. na vrátnicu, 22:00 do 6:00 hod. na pult centrálnej ochrany, počas štátnych sviatkov 24 hod. na PCO </w:t>
      </w:r>
      <w:r w:rsidR="009212A2" w:rsidRPr="007C34F5">
        <w:rPr>
          <w:rFonts w:ascii="Arial" w:hAnsi="Arial" w:cs="Arial"/>
        </w:rPr>
        <w:t>(</w:t>
      </w:r>
      <w:r w:rsidR="00476554" w:rsidRPr="007C34F5">
        <w:rPr>
          <w:rFonts w:ascii="Arial" w:hAnsi="Arial" w:cs="Arial"/>
        </w:rPr>
        <w:t xml:space="preserve">SECAR spol. s r.o. </w:t>
      </w:r>
      <w:r w:rsidR="009212A2" w:rsidRPr="007C34F5">
        <w:rPr>
          <w:rFonts w:ascii="Arial" w:hAnsi="Arial" w:cs="Arial"/>
        </w:rPr>
        <w:t>),</w:t>
      </w:r>
    </w:p>
    <w:p w14:paraId="066A48B4" w14:textId="2E1470DE" w:rsidR="003367C7" w:rsidRPr="007C34F5" w:rsidRDefault="003367C7" w:rsidP="009212A2">
      <w:pPr>
        <w:pStyle w:val="Zkladntext"/>
        <w:numPr>
          <w:ilvl w:val="0"/>
          <w:numId w:val="17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 xml:space="preserve">Strážna služba v mieste aj mimo miesta poistenia, počet vlastných strážnikov – 3, počet strážnikov na smenu – 1, mimo miesta poistenia </w:t>
      </w:r>
      <w:r w:rsidR="00476554" w:rsidRPr="007C34F5">
        <w:rPr>
          <w:rFonts w:ascii="Arial" w:hAnsi="Arial" w:cs="Arial"/>
        </w:rPr>
        <w:t xml:space="preserve">SECAR spol. s r.o. </w:t>
      </w:r>
      <w:r w:rsidRPr="007C34F5">
        <w:rPr>
          <w:rFonts w:ascii="Arial" w:hAnsi="Arial" w:cs="Arial"/>
        </w:rPr>
        <w:t>,</w:t>
      </w:r>
    </w:p>
    <w:p w14:paraId="3673E4C1" w14:textId="77777777" w:rsidR="003367C7" w:rsidRPr="007C34F5" w:rsidRDefault="003367C7" w:rsidP="005F59CD">
      <w:pPr>
        <w:pStyle w:val="Zkladntext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C34F5">
        <w:rPr>
          <w:rFonts w:ascii="Arial" w:hAnsi="Arial" w:cs="Arial"/>
        </w:rPr>
        <w:t>Obchôdzky o</w:t>
      </w:r>
      <w:r w:rsidR="005F59CD" w:rsidRPr="007C34F5">
        <w:rPr>
          <w:rFonts w:ascii="Arial" w:hAnsi="Arial" w:cs="Arial"/>
        </w:rPr>
        <w:t>d 6:00 do 22:00 hod. – 4x denne.</w:t>
      </w:r>
    </w:p>
    <w:p w14:paraId="171B7EE8" w14:textId="77777777" w:rsidR="005F59CD" w:rsidRPr="007C34F5" w:rsidRDefault="005F59CD" w:rsidP="005F59CD">
      <w:pPr>
        <w:pStyle w:val="Zkladntext"/>
        <w:spacing w:after="0"/>
        <w:ind w:left="720"/>
        <w:rPr>
          <w:rFonts w:ascii="Arial" w:hAnsi="Arial" w:cs="Arial"/>
        </w:rPr>
      </w:pPr>
    </w:p>
    <w:p w14:paraId="14E04601" w14:textId="77777777" w:rsidR="00397B24" w:rsidRPr="007C34F5" w:rsidRDefault="003D192B" w:rsidP="00D03B78">
      <w:pPr>
        <w:ind w:left="720" w:hanging="720"/>
        <w:jc w:val="both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1.2.</w:t>
      </w:r>
      <w:r w:rsidR="003367C7" w:rsidRPr="007C34F5">
        <w:rPr>
          <w:rFonts w:ascii="Arial" w:hAnsi="Arial" w:cs="Arial"/>
          <w:b/>
        </w:rPr>
        <w:t>3</w:t>
      </w:r>
      <w:r w:rsidRPr="007C34F5">
        <w:rPr>
          <w:rFonts w:ascii="Arial" w:hAnsi="Arial" w:cs="Arial"/>
        </w:rPr>
        <w:tab/>
      </w:r>
      <w:r w:rsidR="00511C81" w:rsidRPr="007C34F5">
        <w:rPr>
          <w:rFonts w:ascii="Arial" w:hAnsi="Arial" w:cs="Arial"/>
          <w:b/>
        </w:rPr>
        <w:t>O</w:t>
      </w:r>
      <w:r w:rsidR="003367C7" w:rsidRPr="007C34F5">
        <w:rPr>
          <w:rFonts w:ascii="Arial" w:hAnsi="Arial" w:cs="Arial"/>
          <w:b/>
        </w:rPr>
        <w:t>bstarávateľ požaduje</w:t>
      </w:r>
      <w:r w:rsidR="003367C7" w:rsidRPr="007C34F5">
        <w:rPr>
          <w:rFonts w:ascii="Arial" w:hAnsi="Arial" w:cs="Arial"/>
        </w:rPr>
        <w:t xml:space="preserve"> </w:t>
      </w:r>
      <w:r w:rsidR="003367C7" w:rsidRPr="007C34F5">
        <w:rPr>
          <w:rFonts w:ascii="Arial" w:hAnsi="Arial" w:cs="Arial"/>
          <w:b/>
        </w:rPr>
        <w:t>p</w:t>
      </w:r>
      <w:r w:rsidR="00397B24" w:rsidRPr="007C34F5">
        <w:rPr>
          <w:rFonts w:ascii="Arial" w:hAnsi="Arial" w:cs="Arial"/>
          <w:b/>
        </w:rPr>
        <w:t xml:space="preserve">oistenie pre prípad krádeže, poškodenia alebo zničenia, pričom páchateľ sa zmocnil poistenej veci </w:t>
      </w:r>
      <w:r w:rsidR="00A4738E" w:rsidRPr="007C34F5">
        <w:rPr>
          <w:rFonts w:ascii="Arial" w:hAnsi="Arial" w:cs="Arial"/>
          <w:b/>
        </w:rPr>
        <w:t>niektorým z nasledujúcich spôsobov</w:t>
      </w:r>
      <w:r w:rsidR="00397B24" w:rsidRPr="007C34F5">
        <w:rPr>
          <w:rFonts w:ascii="Arial" w:hAnsi="Arial" w:cs="Arial"/>
          <w:b/>
        </w:rPr>
        <w:t>:</w:t>
      </w:r>
      <w:r w:rsidR="00BF35CB" w:rsidRPr="007C34F5">
        <w:rPr>
          <w:rFonts w:ascii="Arial" w:hAnsi="Arial" w:cs="Arial"/>
          <w:b/>
        </w:rPr>
        <w:t xml:space="preserve"> </w:t>
      </w:r>
    </w:p>
    <w:p w14:paraId="7AEA3EEB" w14:textId="77777777" w:rsidR="00397B24" w:rsidRPr="00BB6981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do miesta poistenia sa dostal tak, že h</w:t>
      </w:r>
      <w:r w:rsidRPr="00BB6981">
        <w:rPr>
          <w:rFonts w:ascii="Arial" w:hAnsi="Arial" w:cs="Arial"/>
        </w:rPr>
        <w:t>o otvoril nástrojom, ktorý nie je určený na jeho riadne otvorenie,</w:t>
      </w:r>
      <w:r w:rsidR="002E1FC1" w:rsidRPr="00BB6981">
        <w:rPr>
          <w:rFonts w:ascii="Arial" w:hAnsi="Arial" w:cs="Arial"/>
        </w:rPr>
        <w:t xml:space="preserve"> </w:t>
      </w:r>
    </w:p>
    <w:p w14:paraId="077CC42C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BB6981">
        <w:rPr>
          <w:rFonts w:ascii="Arial" w:hAnsi="Arial" w:cs="Arial"/>
        </w:rPr>
        <w:t>do m</w:t>
      </w:r>
      <w:r w:rsidRPr="00734F5F">
        <w:rPr>
          <w:rFonts w:ascii="Arial" w:hAnsi="Arial" w:cs="Arial"/>
        </w:rPr>
        <w:t>iesta poistenia sa dostal iným preukázateľne násilným spôsobom,</w:t>
      </w:r>
    </w:p>
    <w:p w14:paraId="587E76C4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 mieste sa skryl, po jeho zamknutí sa veci zmocnil a pri jeho opustení zanechal po sebe stopy, ktoré môžu byť použité ako dôkazný prostriedok,</w:t>
      </w:r>
      <w:r w:rsidR="002E1FC1" w:rsidRPr="00734F5F">
        <w:rPr>
          <w:rFonts w:ascii="Arial" w:hAnsi="Arial" w:cs="Arial"/>
        </w:rPr>
        <w:t xml:space="preserve"> </w:t>
      </w:r>
    </w:p>
    <w:p w14:paraId="069F328B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miesto poistenia otvoril originálnym kľúčom alebo legálne zhotoveným duplikátom, ktorého sa zmocnil krádežou vlámaním alebo lúpežným prepadnutím,</w:t>
      </w:r>
      <w:r w:rsidR="002E1FC1" w:rsidRPr="00734F5F">
        <w:rPr>
          <w:rFonts w:ascii="Arial" w:hAnsi="Arial" w:cs="Arial"/>
        </w:rPr>
        <w:t xml:space="preserve"> </w:t>
      </w:r>
    </w:p>
    <w:p w14:paraId="2462C335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do schránky, ktorej obsah je poistený sa dostal alebo ju otvoril nástrojom, ktorý nie je určený na jej riadne otvorenie,</w:t>
      </w:r>
      <w:r w:rsidR="002E1FC1" w:rsidRPr="00734F5F">
        <w:rPr>
          <w:rFonts w:ascii="Arial" w:hAnsi="Arial" w:cs="Arial"/>
        </w:rPr>
        <w:t xml:space="preserve"> </w:t>
      </w:r>
    </w:p>
    <w:p w14:paraId="7BE79161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krádežou, pri ktorej páchateľ preukázateľne prekonal prekážku alebo opatrenie chrániace poistenú vec pred krádežou,</w:t>
      </w:r>
      <w:r w:rsidR="002E1FC1" w:rsidRPr="00734F5F">
        <w:rPr>
          <w:rFonts w:ascii="Arial" w:hAnsi="Arial" w:cs="Arial"/>
        </w:rPr>
        <w:t xml:space="preserve"> </w:t>
      </w:r>
    </w:p>
    <w:p w14:paraId="7DC1413A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lastRenderedPageBreak/>
        <w:t>lúpežou - zmocnením sa poistenej veci tak, že páchateľ použil proti poistenému, jeho pracovníkovi alebo inej osobe násilie alebo hrozbu násilia.</w:t>
      </w:r>
    </w:p>
    <w:p w14:paraId="12A728CD" w14:textId="7638FC4A" w:rsidR="005F59CD" w:rsidRDefault="005F59CD" w:rsidP="005F59CD">
      <w:pPr>
        <w:ind w:left="709"/>
        <w:jc w:val="both"/>
        <w:rPr>
          <w:rFonts w:ascii="Arial" w:hAnsi="Arial" w:cs="Arial"/>
        </w:rPr>
      </w:pPr>
    </w:p>
    <w:p w14:paraId="31D4FAD8" w14:textId="77777777" w:rsidR="003D192B" w:rsidRPr="00734F5F" w:rsidRDefault="003367C7" w:rsidP="005F59CD">
      <w:pPr>
        <w:ind w:left="720" w:hanging="720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1.2.4</w:t>
      </w:r>
      <w:r w:rsidR="005F59CD">
        <w:rPr>
          <w:rFonts w:ascii="Arial" w:hAnsi="Arial" w:cs="Arial"/>
          <w:b/>
          <w:bCs/>
        </w:rPr>
        <w:t>.</w:t>
      </w:r>
      <w:r w:rsidR="005F59CD">
        <w:rPr>
          <w:rFonts w:ascii="Arial" w:hAnsi="Arial" w:cs="Arial"/>
          <w:b/>
          <w:bCs/>
        </w:rPr>
        <w:tab/>
      </w:r>
      <w:r w:rsidR="00397B24" w:rsidRPr="00734F5F">
        <w:rPr>
          <w:rFonts w:ascii="Arial" w:hAnsi="Arial" w:cs="Arial"/>
          <w:b/>
          <w:bCs/>
        </w:rPr>
        <w:t xml:space="preserve">Osobitné </w:t>
      </w:r>
      <w:r w:rsidR="003D192B" w:rsidRPr="00734F5F">
        <w:rPr>
          <w:rFonts w:ascii="Arial" w:hAnsi="Arial" w:cs="Arial"/>
          <w:b/>
          <w:bCs/>
        </w:rPr>
        <w:t xml:space="preserve">požadované </w:t>
      </w:r>
      <w:r w:rsidR="00397B24" w:rsidRPr="00734F5F">
        <w:rPr>
          <w:rFonts w:ascii="Arial" w:hAnsi="Arial" w:cs="Arial"/>
          <w:b/>
          <w:bCs/>
        </w:rPr>
        <w:t>dojednania</w:t>
      </w:r>
      <w:r w:rsidR="00EA36A0" w:rsidRPr="00734F5F">
        <w:rPr>
          <w:rFonts w:ascii="Arial" w:hAnsi="Arial" w:cs="Arial"/>
          <w:b/>
          <w:bCs/>
        </w:rPr>
        <w:t xml:space="preserve"> </w:t>
      </w:r>
      <w:r w:rsidR="003D192B" w:rsidRPr="00734F5F">
        <w:rPr>
          <w:rFonts w:ascii="Arial" w:hAnsi="Arial" w:cs="Arial"/>
          <w:b/>
          <w:bCs/>
        </w:rPr>
        <w:t>–obstarávateľ zmluvne požaduje:</w:t>
      </w:r>
    </w:p>
    <w:p w14:paraId="52A7F70D" w14:textId="77777777" w:rsidR="00397B24" w:rsidRPr="00734F5F" w:rsidRDefault="00397B24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  <w:b/>
          <w:bCs/>
        </w:rPr>
        <w:tab/>
      </w:r>
      <w:r w:rsidRPr="00734F5F">
        <w:rPr>
          <w:rFonts w:ascii="Arial" w:hAnsi="Arial" w:cs="Arial"/>
        </w:rPr>
        <w:t>Poistenie sa</w:t>
      </w:r>
      <w:r w:rsidR="00032491" w:rsidRPr="00734F5F">
        <w:rPr>
          <w:rFonts w:ascii="Arial" w:hAnsi="Arial" w:cs="Arial"/>
        </w:rPr>
        <w:t xml:space="preserve"> bude vzťahovať</w:t>
      </w:r>
      <w:r w:rsidRPr="00734F5F">
        <w:rPr>
          <w:rFonts w:ascii="Arial" w:hAnsi="Arial" w:cs="Arial"/>
        </w:rPr>
        <w:t xml:space="preserve"> na úmyselné poškodenie alebo zničenie poistenej veci, ak úmyselné konanie smerovalo k poškodeniu alebo zničeniu poisteného majetku, proti osobe poisteného alebo proti osobe vlastníka poisteného majetku.</w:t>
      </w:r>
    </w:p>
    <w:p w14:paraId="10BD8B9C" w14:textId="77777777" w:rsidR="00397B24" w:rsidRPr="00734F5F" w:rsidRDefault="00032491" w:rsidP="005F59CD">
      <w:pPr>
        <w:numPr>
          <w:ilvl w:val="0"/>
          <w:numId w:val="7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</w:t>
      </w:r>
      <w:r w:rsidR="00397B24" w:rsidRPr="00734F5F">
        <w:rPr>
          <w:rFonts w:ascii="Arial" w:hAnsi="Arial" w:cs="Arial"/>
        </w:rPr>
        <w:t>oistné krytie zahŕňa aj “vnútorný a vonkajší vandalizmus. /zistený aj nezistený páchateľ/</w:t>
      </w:r>
    </w:p>
    <w:p w14:paraId="52A1AA00" w14:textId="77777777" w:rsidR="00397B24" w:rsidRPr="00734F5F" w:rsidRDefault="00397B24" w:rsidP="005F59CD">
      <w:pPr>
        <w:numPr>
          <w:ilvl w:val="0"/>
          <w:numId w:val="7"/>
        </w:numPr>
        <w:tabs>
          <w:tab w:val="clear" w:pos="720"/>
        </w:tabs>
        <w:ind w:left="709" w:hanging="709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Pod pojmom úmyselné poškodenie alebo zničenie poistenej veci sa okrem iného chápe aj estetické poškodenie poistenej veci – poškodenie sprejermi alebo grafitmi.</w:t>
      </w:r>
    </w:p>
    <w:p w14:paraId="1F03A309" w14:textId="77777777" w:rsidR="00734F5F" w:rsidRDefault="00734F5F" w:rsidP="00D03B78">
      <w:pPr>
        <w:jc w:val="both"/>
        <w:rPr>
          <w:rFonts w:ascii="Arial" w:hAnsi="Arial" w:cs="Arial"/>
          <w:b/>
        </w:rPr>
      </w:pPr>
    </w:p>
    <w:p w14:paraId="69924C5C" w14:textId="77777777" w:rsidR="00397B24" w:rsidRPr="00734F5F" w:rsidRDefault="003367C7" w:rsidP="00D03B78">
      <w:pPr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</w:rPr>
        <w:t>1.2.5</w:t>
      </w:r>
      <w:r w:rsidR="00B24107" w:rsidRPr="00734F5F">
        <w:rPr>
          <w:rFonts w:ascii="Arial" w:hAnsi="Arial" w:cs="Arial"/>
          <w:b/>
        </w:rPr>
        <w:t>.</w:t>
      </w:r>
      <w:r w:rsidR="005F59CD">
        <w:rPr>
          <w:rFonts w:ascii="Arial" w:hAnsi="Arial" w:cs="Arial"/>
        </w:rPr>
        <w:tab/>
      </w:r>
      <w:r w:rsidR="00B24107" w:rsidRPr="00734F5F">
        <w:rPr>
          <w:rFonts w:ascii="Arial" w:hAnsi="Arial" w:cs="Arial"/>
          <w:b/>
          <w:bCs/>
        </w:rPr>
        <w:t>Spôsoby zabezpečenia hnuteľných vecí proti odcudzeniu</w:t>
      </w:r>
    </w:p>
    <w:p w14:paraId="2C885930" w14:textId="77777777" w:rsidR="00397B24" w:rsidRPr="00734F5F" w:rsidRDefault="00397B24" w:rsidP="00B84006">
      <w:pPr>
        <w:ind w:firstLine="708"/>
        <w:jc w:val="both"/>
        <w:rPr>
          <w:rFonts w:ascii="Arial" w:hAnsi="Arial" w:cs="Arial"/>
        </w:rPr>
      </w:pPr>
      <w:r w:rsidRPr="00734F5F">
        <w:rPr>
          <w:rFonts w:ascii="Arial" w:hAnsi="Arial" w:cs="Arial"/>
          <w:b/>
          <w:bCs/>
        </w:rPr>
        <w:t>Zabezpečenie vchodových dverí miestnosti/objektu</w:t>
      </w:r>
    </w:p>
    <w:p w14:paraId="05D25245" w14:textId="77777777" w:rsidR="00397B24" w:rsidRPr="00734F5F" w:rsidRDefault="00E301ED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a)   </w:t>
      </w:r>
      <w:r w:rsidR="00675679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="00716818" w:rsidRPr="00734F5F">
        <w:rPr>
          <w:rFonts w:ascii="Arial" w:hAnsi="Arial" w:cs="Arial"/>
          <w:b/>
          <w:bCs/>
        </w:rPr>
        <w:t>do 3 320,-</w:t>
      </w:r>
      <w:r w:rsidR="00397B24" w:rsidRPr="00734F5F">
        <w:rPr>
          <w:rFonts w:ascii="Arial" w:hAnsi="Arial" w:cs="Arial"/>
          <w:b/>
          <w:bCs/>
        </w:rPr>
        <w:t xml:space="preserve"> EUR </w:t>
      </w:r>
      <w:r w:rsidR="00397B24" w:rsidRPr="00734F5F">
        <w:rPr>
          <w:rFonts w:ascii="Arial" w:hAnsi="Arial" w:cs="Arial"/>
        </w:rPr>
        <w:t>- uzamknutý objekt /bez špe</w:t>
      </w:r>
      <w:r w:rsidRPr="00734F5F">
        <w:rPr>
          <w:rFonts w:ascii="Arial" w:hAnsi="Arial" w:cs="Arial"/>
        </w:rPr>
        <w:t>cifikácie uzamykacieho systému</w:t>
      </w:r>
      <w:r w:rsidR="006E7268">
        <w:rPr>
          <w:rFonts w:ascii="Arial" w:hAnsi="Arial" w:cs="Arial"/>
        </w:rPr>
        <w:t>,</w:t>
      </w:r>
    </w:p>
    <w:p w14:paraId="70AACDA5" w14:textId="77777777" w:rsidR="00397B24" w:rsidRPr="00734F5F" w:rsidRDefault="00E301ED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b)  </w:t>
      </w:r>
      <w:r w:rsidR="00675679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="00716818" w:rsidRPr="00734F5F">
        <w:rPr>
          <w:rFonts w:ascii="Arial" w:hAnsi="Arial" w:cs="Arial"/>
          <w:b/>
          <w:bCs/>
        </w:rPr>
        <w:t>do 9 960,-</w:t>
      </w:r>
      <w:r w:rsidR="00397B24" w:rsidRPr="00734F5F">
        <w:rPr>
          <w:rFonts w:ascii="Arial" w:hAnsi="Arial" w:cs="Arial"/>
          <w:b/>
          <w:bCs/>
        </w:rPr>
        <w:t xml:space="preserve"> EUR  </w:t>
      </w:r>
      <w:r w:rsidR="00397B24" w:rsidRPr="00734F5F">
        <w:rPr>
          <w:rFonts w:ascii="Arial" w:hAnsi="Arial" w:cs="Arial"/>
        </w:rPr>
        <w:t>- bezpečnostná cylindrická vložka zabraňujúca vytlačeniu a</w:t>
      </w:r>
      <w:r w:rsidR="00D03B78" w:rsidRPr="00734F5F">
        <w:rPr>
          <w:rFonts w:ascii="Arial" w:hAnsi="Arial" w:cs="Arial"/>
        </w:rPr>
        <w:t> </w:t>
      </w:r>
      <w:r w:rsidR="00397B24" w:rsidRPr="00734F5F">
        <w:rPr>
          <w:rFonts w:ascii="Arial" w:hAnsi="Arial" w:cs="Arial"/>
        </w:rPr>
        <w:t>bezpečnostný štít zabraňujúci rozlomeniu a vylomeniu vložky</w:t>
      </w:r>
      <w:r w:rsidR="006E7268">
        <w:rPr>
          <w:rFonts w:ascii="Arial" w:hAnsi="Arial" w:cs="Arial"/>
        </w:rPr>
        <w:t>.</w:t>
      </w:r>
      <w:r w:rsidR="00B24107" w:rsidRPr="00734F5F">
        <w:rPr>
          <w:rFonts w:ascii="Arial" w:hAnsi="Arial" w:cs="Arial"/>
        </w:rPr>
        <w:t xml:space="preserve"> </w:t>
      </w:r>
    </w:p>
    <w:p w14:paraId="63A03610" w14:textId="77777777" w:rsidR="00397B24" w:rsidRPr="00734F5F" w:rsidRDefault="00B24107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c)  </w:t>
      </w:r>
      <w:r w:rsidR="00675679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="00716818" w:rsidRPr="00734F5F">
        <w:rPr>
          <w:rFonts w:ascii="Arial" w:hAnsi="Arial" w:cs="Arial"/>
          <w:b/>
          <w:bCs/>
        </w:rPr>
        <w:t>do 16 600,-</w:t>
      </w:r>
      <w:r w:rsidR="00397B24" w:rsidRPr="00734F5F">
        <w:rPr>
          <w:rFonts w:ascii="Arial" w:hAnsi="Arial" w:cs="Arial"/>
          <w:b/>
          <w:bCs/>
        </w:rPr>
        <w:t xml:space="preserve"> EUR </w:t>
      </w:r>
      <w:r w:rsidR="00397B24" w:rsidRPr="00734F5F">
        <w:rPr>
          <w:rFonts w:ascii="Arial" w:hAnsi="Arial" w:cs="Arial"/>
        </w:rPr>
        <w:t>- bezpečnostná cylindrická vložka zabraňujúca</w:t>
      </w:r>
      <w:r w:rsidRPr="00734F5F">
        <w:rPr>
          <w:rFonts w:ascii="Arial" w:hAnsi="Arial" w:cs="Arial"/>
        </w:rPr>
        <w:t xml:space="preserve"> vytlačeniu a</w:t>
      </w:r>
      <w:r w:rsidR="00D03B78" w:rsidRPr="00734F5F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 xml:space="preserve">bezpečnostný štít </w:t>
      </w:r>
      <w:r w:rsidR="00397B24" w:rsidRPr="00734F5F">
        <w:rPr>
          <w:rFonts w:ascii="Arial" w:hAnsi="Arial" w:cs="Arial"/>
        </w:rPr>
        <w:t>zabraňujúci rozlomeniu a vylomeniu vložky + pridaný ďalší zámok, bezpečno</w:t>
      </w:r>
      <w:r w:rsidR="006E7268">
        <w:rPr>
          <w:rFonts w:ascii="Arial" w:hAnsi="Arial" w:cs="Arial"/>
        </w:rPr>
        <w:t>stná závora a oplechované dvere.</w:t>
      </w:r>
    </w:p>
    <w:p w14:paraId="1446FF39" w14:textId="77777777" w:rsidR="00397B24" w:rsidRPr="00734F5F" w:rsidRDefault="00B24107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d)</w:t>
      </w:r>
      <w:r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Pr="00734F5F">
        <w:rPr>
          <w:rFonts w:ascii="Arial" w:hAnsi="Arial" w:cs="Arial"/>
          <w:b/>
          <w:bCs/>
        </w:rPr>
        <w:t xml:space="preserve">do </w:t>
      </w:r>
      <w:r w:rsidR="00716818" w:rsidRPr="00734F5F">
        <w:rPr>
          <w:rFonts w:ascii="Arial" w:hAnsi="Arial" w:cs="Arial"/>
          <w:b/>
          <w:bCs/>
        </w:rPr>
        <w:t>33 200,-</w:t>
      </w:r>
      <w:r w:rsidR="00397B24" w:rsidRPr="00734F5F">
        <w:rPr>
          <w:rFonts w:ascii="Arial" w:hAnsi="Arial" w:cs="Arial"/>
          <w:b/>
          <w:bCs/>
        </w:rPr>
        <w:t xml:space="preserve"> EUR</w:t>
      </w:r>
      <w:r w:rsidR="00716818" w:rsidRPr="00734F5F">
        <w:rPr>
          <w:rFonts w:ascii="Arial" w:hAnsi="Arial" w:cs="Arial"/>
          <w:b/>
          <w:bCs/>
        </w:rPr>
        <w:t xml:space="preserve"> </w:t>
      </w:r>
      <w:r w:rsidR="00397B24" w:rsidRPr="00734F5F">
        <w:rPr>
          <w:rFonts w:ascii="Arial" w:hAnsi="Arial" w:cs="Arial"/>
        </w:rPr>
        <w:t>– bezpečnostný uzamykac</w:t>
      </w:r>
      <w:r w:rsidRPr="00734F5F">
        <w:rPr>
          <w:rFonts w:ascii="Arial" w:hAnsi="Arial" w:cs="Arial"/>
        </w:rPr>
        <w:t>í systém zabraňujúci vytlačeniu</w:t>
      </w:r>
      <w:r w:rsidR="00397B24" w:rsidRPr="00734F5F">
        <w:rPr>
          <w:rFonts w:ascii="Arial" w:hAnsi="Arial" w:cs="Arial"/>
        </w:rPr>
        <w:t xml:space="preserve">, </w:t>
      </w:r>
      <w:r w:rsidRPr="00734F5F">
        <w:rPr>
          <w:rFonts w:ascii="Arial" w:hAnsi="Arial" w:cs="Arial"/>
        </w:rPr>
        <w:t xml:space="preserve"> </w:t>
      </w:r>
      <w:r w:rsidR="00397B24" w:rsidRPr="00734F5F">
        <w:rPr>
          <w:rFonts w:ascii="Arial" w:hAnsi="Arial" w:cs="Arial"/>
        </w:rPr>
        <w:t>rozlomeniu a</w:t>
      </w:r>
      <w:r w:rsidR="002C62F4" w:rsidRPr="00734F5F">
        <w:rPr>
          <w:rFonts w:ascii="Arial" w:hAnsi="Arial" w:cs="Arial"/>
        </w:rPr>
        <w:t> </w:t>
      </w:r>
      <w:r w:rsidR="00397B24" w:rsidRPr="00734F5F">
        <w:rPr>
          <w:rFonts w:ascii="Arial" w:hAnsi="Arial" w:cs="Arial"/>
        </w:rPr>
        <w:t>od</w:t>
      </w:r>
      <w:r w:rsidR="002C62F4" w:rsidRPr="00734F5F">
        <w:rPr>
          <w:rFonts w:ascii="Arial" w:hAnsi="Arial" w:cs="Arial"/>
        </w:rPr>
        <w:t xml:space="preserve"> </w:t>
      </w:r>
      <w:r w:rsidR="00397B24" w:rsidRPr="00734F5F">
        <w:rPr>
          <w:rFonts w:ascii="Arial" w:hAnsi="Arial" w:cs="Arial"/>
        </w:rPr>
        <w:t>vŕtaniu vložky, ďalej prídavný bezpečnostný zámok. Dvere zabezpečené proti vysadeniu alebo zabezpečené proti vysadeniu alebo zabezpečené dvojitou závorou s uzam</w:t>
      </w:r>
      <w:r w:rsidR="006E7268">
        <w:rPr>
          <w:rFonts w:ascii="Arial" w:hAnsi="Arial" w:cs="Arial"/>
        </w:rPr>
        <w:t>ykateľnou bezpečnostnou zámkou.</w:t>
      </w:r>
    </w:p>
    <w:p w14:paraId="02B9E768" w14:textId="77777777" w:rsidR="00397B24" w:rsidRPr="00734F5F" w:rsidRDefault="00B24107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>e)</w:t>
      </w:r>
      <w:r w:rsidRPr="00734F5F">
        <w:rPr>
          <w:rFonts w:ascii="Arial" w:hAnsi="Arial" w:cs="Arial"/>
          <w:bCs/>
        </w:rPr>
        <w:tab/>
      </w:r>
      <w:r w:rsidR="00397B24" w:rsidRPr="00734F5F">
        <w:rPr>
          <w:rFonts w:ascii="Arial" w:hAnsi="Arial" w:cs="Arial"/>
          <w:bCs/>
        </w:rPr>
        <w:t>Nad</w:t>
      </w:r>
      <w:r w:rsidR="00716818" w:rsidRPr="00734F5F">
        <w:rPr>
          <w:rFonts w:ascii="Arial" w:hAnsi="Arial" w:cs="Arial"/>
          <w:b/>
          <w:bCs/>
        </w:rPr>
        <w:t xml:space="preserve"> 33 200,-</w:t>
      </w:r>
      <w:r w:rsidR="00397B24" w:rsidRPr="00734F5F">
        <w:rPr>
          <w:rFonts w:ascii="Arial" w:hAnsi="Arial" w:cs="Arial"/>
          <w:b/>
          <w:bCs/>
        </w:rPr>
        <w:t xml:space="preserve"> EUR</w:t>
      </w:r>
      <w:r w:rsidR="00716818" w:rsidRPr="00734F5F">
        <w:rPr>
          <w:rFonts w:ascii="Arial" w:hAnsi="Arial" w:cs="Arial"/>
          <w:b/>
          <w:bCs/>
        </w:rPr>
        <w:t xml:space="preserve"> </w:t>
      </w:r>
      <w:r w:rsidR="00397B24" w:rsidRPr="00734F5F">
        <w:rPr>
          <w:rFonts w:ascii="Arial" w:hAnsi="Arial" w:cs="Arial"/>
        </w:rPr>
        <w:t>– trvalá strážna fyzická ochrana alebo strážna služ</w:t>
      </w:r>
      <w:r w:rsidRPr="00734F5F">
        <w:rPr>
          <w:rFonts w:ascii="Arial" w:hAnsi="Arial" w:cs="Arial"/>
        </w:rPr>
        <w:t xml:space="preserve">bu, alebo EZS  napojená na </w:t>
      </w:r>
      <w:r w:rsidR="00397B24" w:rsidRPr="00734F5F">
        <w:rPr>
          <w:rFonts w:ascii="Arial" w:hAnsi="Arial" w:cs="Arial"/>
        </w:rPr>
        <w:t>pult centrálnej ochrany mestskej alebo štátnej polície.</w:t>
      </w:r>
      <w:r w:rsidRPr="00734F5F">
        <w:rPr>
          <w:rFonts w:ascii="Arial" w:hAnsi="Arial" w:cs="Arial"/>
        </w:rPr>
        <w:t xml:space="preserve"> </w:t>
      </w:r>
    </w:p>
    <w:p w14:paraId="30EF2F03" w14:textId="77777777" w:rsidR="00B24107" w:rsidRPr="00734F5F" w:rsidRDefault="00B24107" w:rsidP="00D03B78">
      <w:pPr>
        <w:ind w:left="567" w:hanging="567"/>
        <w:jc w:val="both"/>
        <w:rPr>
          <w:rFonts w:ascii="Arial" w:hAnsi="Arial" w:cs="Arial"/>
        </w:rPr>
      </w:pPr>
    </w:p>
    <w:p w14:paraId="62EB62B4" w14:textId="210956C6" w:rsidR="00397B24" w:rsidRPr="00D357F1" w:rsidRDefault="00397B24" w:rsidP="00D03B78">
      <w:pPr>
        <w:pStyle w:val="Zkladntext"/>
        <w:numPr>
          <w:ilvl w:val="2"/>
          <w:numId w:val="18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D357F1">
        <w:rPr>
          <w:rFonts w:ascii="Arial" w:hAnsi="Arial" w:cs="Arial"/>
          <w:b/>
        </w:rPr>
        <w:t>Spoluúčasť</w:t>
      </w:r>
    </w:p>
    <w:p w14:paraId="7B367159" w14:textId="2634906F" w:rsidR="00397B24" w:rsidRPr="00734F5F" w:rsidRDefault="0028791E" w:rsidP="00D03B78">
      <w:pPr>
        <w:pStyle w:val="Zkladntext"/>
        <w:spacing w:after="0"/>
        <w:ind w:left="567"/>
        <w:jc w:val="both"/>
        <w:rPr>
          <w:rFonts w:ascii="Arial" w:hAnsi="Arial" w:cs="Arial"/>
        </w:rPr>
      </w:pPr>
      <w:r w:rsidRPr="00D357F1">
        <w:rPr>
          <w:rFonts w:ascii="Arial" w:hAnsi="Arial" w:cs="Arial"/>
        </w:rPr>
        <w:t>66</w:t>
      </w:r>
      <w:r w:rsidR="006E6780" w:rsidRPr="00D357F1">
        <w:rPr>
          <w:rFonts w:ascii="Arial" w:hAnsi="Arial" w:cs="Arial"/>
        </w:rPr>
        <w:t>,</w:t>
      </w:r>
      <w:r w:rsidR="00082FC4" w:rsidRPr="00D357F1">
        <w:rPr>
          <w:rFonts w:ascii="Arial" w:hAnsi="Arial" w:cs="Arial"/>
        </w:rPr>
        <w:t>00</w:t>
      </w:r>
      <w:r w:rsidR="00220273" w:rsidRPr="00D357F1">
        <w:rPr>
          <w:rFonts w:ascii="Arial" w:hAnsi="Arial" w:cs="Arial"/>
        </w:rPr>
        <w:t xml:space="preserve"> EUR</w:t>
      </w:r>
      <w:r w:rsidR="004C012D" w:rsidRPr="00734F5F">
        <w:rPr>
          <w:rFonts w:ascii="Arial" w:hAnsi="Arial" w:cs="Arial"/>
        </w:rPr>
        <w:t xml:space="preserve"> </w:t>
      </w:r>
    </w:p>
    <w:p w14:paraId="72A75AFD" w14:textId="77777777" w:rsidR="00521C75" w:rsidRPr="00734F5F" w:rsidRDefault="00521C75" w:rsidP="00D03B78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14:paraId="195A9F43" w14:textId="2C67848D" w:rsidR="005F59CD" w:rsidRDefault="00397B24" w:rsidP="00D03B78">
      <w:pPr>
        <w:pStyle w:val="Zkladntext"/>
        <w:numPr>
          <w:ilvl w:val="1"/>
          <w:numId w:val="18"/>
        </w:numPr>
        <w:spacing w:after="0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Poistenie pre prípad poškodenia alebo zničenia skla</w:t>
      </w:r>
      <w:r w:rsidR="00E1422A">
        <w:rPr>
          <w:rFonts w:ascii="Arial" w:hAnsi="Arial" w:cs="Arial"/>
          <w:b/>
          <w:bCs/>
        </w:rPr>
        <w:t>/skiel</w:t>
      </w:r>
    </w:p>
    <w:p w14:paraId="449C90DA" w14:textId="77777777" w:rsidR="00397B24" w:rsidRPr="00734F5F" w:rsidRDefault="00397B24" w:rsidP="005F59CD">
      <w:pPr>
        <w:pStyle w:val="Zkladntext"/>
        <w:spacing w:after="0"/>
        <w:ind w:left="495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 xml:space="preserve"> </w:t>
      </w:r>
    </w:p>
    <w:p w14:paraId="456DC7EC" w14:textId="5F42D7BD" w:rsidR="006E7268" w:rsidRDefault="00B84006" w:rsidP="00D03B78">
      <w:pPr>
        <w:pStyle w:val="Zkladntext"/>
        <w:spacing w:after="0"/>
        <w:ind w:left="495" w:hanging="4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1.3.1</w:t>
      </w:r>
      <w:r>
        <w:rPr>
          <w:rFonts w:ascii="Arial" w:hAnsi="Arial" w:cs="Arial"/>
          <w:b/>
          <w:bCs/>
        </w:rPr>
        <w:tab/>
      </w:r>
      <w:r w:rsidR="00600BAF" w:rsidRPr="00734F5F">
        <w:rPr>
          <w:rFonts w:ascii="Arial" w:hAnsi="Arial" w:cs="Arial"/>
          <w:b/>
          <w:bCs/>
        </w:rPr>
        <w:t>Predmet poistenia</w:t>
      </w:r>
      <w:r w:rsidR="001028C7" w:rsidRPr="00734F5F">
        <w:rPr>
          <w:rFonts w:ascii="Arial" w:hAnsi="Arial" w:cs="Arial"/>
          <w:b/>
          <w:bCs/>
        </w:rPr>
        <w:t>:</w:t>
      </w:r>
    </w:p>
    <w:p w14:paraId="1F9B8293" w14:textId="77777777" w:rsidR="006E7268" w:rsidRDefault="006E7268" w:rsidP="00D03B78">
      <w:pPr>
        <w:pStyle w:val="Zkladntext"/>
        <w:spacing w:after="0"/>
        <w:ind w:left="495" w:hanging="495"/>
        <w:rPr>
          <w:rFonts w:ascii="Arial" w:hAnsi="Arial" w:cs="Arial"/>
          <w:b/>
          <w:bCs/>
        </w:rPr>
      </w:pPr>
    </w:p>
    <w:p w14:paraId="2BED1313" w14:textId="77777777" w:rsidR="00600BAF" w:rsidRDefault="006E7268" w:rsidP="00D03B78">
      <w:pPr>
        <w:pStyle w:val="Zkladntext"/>
        <w:spacing w:after="0"/>
        <w:ind w:left="495" w:hanging="4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1028C7" w:rsidRPr="00734F5F">
        <w:rPr>
          <w:rFonts w:ascii="Arial" w:hAnsi="Arial" w:cs="Arial"/>
          <w:b/>
          <w:bCs/>
        </w:rPr>
        <w:t>abuľka č. 3</w:t>
      </w:r>
    </w:p>
    <w:tbl>
      <w:tblPr>
        <w:tblW w:w="898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2236"/>
        <w:gridCol w:w="2104"/>
      </w:tblGrid>
      <w:tr w:rsidR="000620DD" w:rsidRPr="00734F5F" w14:paraId="7562A078" w14:textId="77777777" w:rsidTr="000620DD">
        <w:trPr>
          <w:trHeight w:val="332"/>
        </w:trPr>
        <w:tc>
          <w:tcPr>
            <w:tcW w:w="898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994B" w14:textId="77777777" w:rsidR="000620DD" w:rsidRPr="00734F5F" w:rsidRDefault="000620D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Poistenie pre prípad poškodenia alebo zničenia skla</w:t>
            </w:r>
          </w:p>
        </w:tc>
      </w:tr>
      <w:tr w:rsidR="000620DD" w:rsidRPr="00734F5F" w14:paraId="31C3AA5B" w14:textId="77777777" w:rsidTr="006E7268">
        <w:trPr>
          <w:trHeight w:val="317"/>
        </w:trPr>
        <w:tc>
          <w:tcPr>
            <w:tcW w:w="46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63B30DB5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Predmet poistenia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6721CB2B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Poistná suma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167C1879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Spôsob </w:t>
            </w:r>
          </w:p>
        </w:tc>
      </w:tr>
      <w:tr w:rsidR="000620DD" w:rsidRPr="00734F5F" w14:paraId="3AC72BC0" w14:textId="77777777" w:rsidTr="006E7268">
        <w:trPr>
          <w:trHeight w:val="317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A6B3B14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EC635D3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v EUR </w:t>
            </w:r>
          </w:p>
        </w:tc>
        <w:tc>
          <w:tcPr>
            <w:tcW w:w="21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550BA509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poistenia </w:t>
            </w:r>
          </w:p>
        </w:tc>
      </w:tr>
      <w:tr w:rsidR="000620DD" w:rsidRPr="00734F5F" w14:paraId="1205DD59" w14:textId="77777777" w:rsidTr="006E7268">
        <w:trPr>
          <w:trHeight w:val="1025"/>
        </w:trPr>
        <w:tc>
          <w:tcPr>
            <w:tcW w:w="464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64AA8" w14:textId="77777777" w:rsidR="000620DD" w:rsidRPr="00734F5F" w:rsidRDefault="000620DD" w:rsidP="00D03B78">
            <w:pPr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súbor pevne vsadeného alebo osadeného skla vypĺňajúceho vonkajšie</w:t>
            </w:r>
            <w:r w:rsidR="00610607" w:rsidRPr="00734F5F">
              <w:rPr>
                <w:rFonts w:ascii="Arial" w:hAnsi="Arial" w:cs="Arial"/>
                <w:color w:val="000000"/>
              </w:rPr>
              <w:t xml:space="preserve"> a vnútorných otvorov</w:t>
            </w:r>
            <w:r w:rsidRPr="00734F5F">
              <w:rPr>
                <w:rFonts w:ascii="Arial" w:hAnsi="Arial" w:cs="Arial"/>
                <w:color w:val="000000"/>
              </w:rPr>
              <w:t xml:space="preserve"> budov</w:t>
            </w:r>
            <w:r w:rsidR="00610607" w:rsidRPr="00734F5F">
              <w:rPr>
                <w:rFonts w:ascii="Arial" w:hAnsi="Arial" w:cs="Arial"/>
                <w:color w:val="000000"/>
              </w:rPr>
              <w:t xml:space="preserve">y, </w:t>
            </w:r>
            <w:r w:rsidRPr="00734F5F">
              <w:rPr>
                <w:rFonts w:ascii="Arial" w:hAnsi="Arial" w:cs="Arial"/>
                <w:color w:val="000000"/>
              </w:rPr>
              <w:t>vrátane nápisov, fólií</w:t>
            </w:r>
            <w:r w:rsidR="00610607" w:rsidRPr="00734F5F">
              <w:rPr>
                <w:rFonts w:ascii="Arial" w:hAnsi="Arial" w:cs="Arial"/>
                <w:color w:val="000000"/>
              </w:rPr>
              <w:t xml:space="preserve"> a sklenených výplní dverí</w:t>
            </w:r>
          </w:p>
        </w:tc>
        <w:tc>
          <w:tcPr>
            <w:tcW w:w="223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CAC3B4" w14:textId="77777777" w:rsidR="000620DD" w:rsidRPr="00EA43F4" w:rsidRDefault="000620DD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3 320</w:t>
            </w:r>
          </w:p>
        </w:tc>
        <w:tc>
          <w:tcPr>
            <w:tcW w:w="21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C2C4D4" w14:textId="77777777" w:rsidR="000620DD" w:rsidRPr="00EA43F4" w:rsidRDefault="000620DD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0620DD" w:rsidRPr="00734F5F" w14:paraId="230DA85B" w14:textId="77777777" w:rsidTr="00672BE0">
        <w:trPr>
          <w:trHeight w:val="230"/>
        </w:trPr>
        <w:tc>
          <w:tcPr>
            <w:tcW w:w="46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095B34" w14:textId="77777777" w:rsidR="000620DD" w:rsidRPr="00734F5F" w:rsidRDefault="000620DD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FC9263" w14:textId="77777777" w:rsidR="000620DD" w:rsidRPr="00EA43F4" w:rsidRDefault="000620DD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88B829" w14:textId="77777777" w:rsidR="000620DD" w:rsidRPr="00EA43F4" w:rsidRDefault="000620DD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0620DD" w:rsidRPr="00734F5F" w14:paraId="1E9D80C7" w14:textId="77777777" w:rsidTr="006E7268">
        <w:trPr>
          <w:trHeight w:val="452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006C05" w14:textId="77777777" w:rsidR="000620DD" w:rsidRPr="00734F5F" w:rsidRDefault="000620D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3CE829" w14:textId="77777777" w:rsidR="000620DD" w:rsidRPr="00EA43F4" w:rsidRDefault="000620DD" w:rsidP="00D03B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A43F4">
              <w:rPr>
                <w:rFonts w:ascii="Arial" w:hAnsi="Arial" w:cs="Arial"/>
                <w:b/>
                <w:bCs/>
                <w:color w:val="000000"/>
              </w:rPr>
              <w:t>3 320</w:t>
            </w:r>
          </w:p>
        </w:tc>
        <w:tc>
          <w:tcPr>
            <w:tcW w:w="21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A35FC3" w14:textId="77777777" w:rsidR="000620DD" w:rsidRPr="00EA43F4" w:rsidRDefault="000620DD" w:rsidP="00D03B78">
            <w:pPr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B6209F8" w14:textId="77777777" w:rsidR="000620DD" w:rsidRPr="00734F5F" w:rsidRDefault="000620DD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1B252100" w14:textId="10702065" w:rsidR="000620DD" w:rsidRPr="00734F5F" w:rsidRDefault="009F0566" w:rsidP="00D03B78">
      <w:pPr>
        <w:pStyle w:val="Zkladntext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1.3.2.</w:t>
      </w:r>
      <w:r>
        <w:rPr>
          <w:rFonts w:ascii="Arial" w:hAnsi="Arial" w:cs="Arial"/>
          <w:b/>
          <w:bCs/>
        </w:rPr>
        <w:tab/>
      </w:r>
      <w:r w:rsidR="000620DD" w:rsidRPr="00734F5F">
        <w:rPr>
          <w:rFonts w:ascii="Arial" w:hAnsi="Arial" w:cs="Arial"/>
          <w:b/>
          <w:bCs/>
        </w:rPr>
        <w:t>Verejný obstarávateľ požaduje nasledovný rozsah poistenia</w:t>
      </w:r>
    </w:p>
    <w:p w14:paraId="7A6FAF6C" w14:textId="77777777" w:rsidR="00397B24" w:rsidRPr="00734F5F" w:rsidRDefault="005F59CD" w:rsidP="005F59CD">
      <w:pPr>
        <w:pStyle w:val="Zarkazkladnhotextu"/>
        <w:autoSpaceDE w:val="0"/>
        <w:autoSpaceDN w:val="0"/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>Poistenie sa</w:t>
      </w:r>
      <w:r w:rsidR="00521C75" w:rsidRPr="00734F5F">
        <w:rPr>
          <w:rFonts w:ascii="Arial" w:hAnsi="Arial" w:cs="Arial"/>
        </w:rPr>
        <w:t xml:space="preserve"> požaduje/</w:t>
      </w:r>
      <w:r w:rsidR="00397B24" w:rsidRPr="00734F5F">
        <w:rPr>
          <w:rFonts w:ascii="Arial" w:hAnsi="Arial" w:cs="Arial"/>
        </w:rPr>
        <w:t>vzťahuje na poškodenie  alebo zničenie poistenej veci – sklo, sklenené výplne, fólie na sklách, sklo so špeciálnou povrchovou úpravou – akoukoľvek náhodnou udalosťou okrem nasledovných prípadov:</w:t>
      </w:r>
    </w:p>
    <w:p w14:paraId="29A9CBCE" w14:textId="77777777" w:rsidR="00397B24" w:rsidRPr="00734F5F" w:rsidRDefault="005F59CD" w:rsidP="00D03B78">
      <w:pPr>
        <w:pStyle w:val="Zarkazkladnhotextu"/>
        <w:autoSpaceDE w:val="0"/>
        <w:autoSpaceDN w:val="0"/>
        <w:spacing w:after="0"/>
        <w:ind w:left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b)</w:t>
      </w:r>
      <w:r>
        <w:rPr>
          <w:rFonts w:ascii="Arial" w:hAnsi="Arial" w:cs="Arial"/>
          <w:lang w:eastAsia="en-US"/>
        </w:rPr>
        <w:tab/>
      </w:r>
      <w:r w:rsidR="00397B24" w:rsidRPr="00734F5F">
        <w:rPr>
          <w:rFonts w:ascii="Arial" w:hAnsi="Arial" w:cs="Arial"/>
          <w:lang w:eastAsia="en-US"/>
        </w:rPr>
        <w:t>Poistenie sa nevzťahuje :</w:t>
      </w:r>
    </w:p>
    <w:p w14:paraId="71FC6431" w14:textId="77777777" w:rsidR="00397B24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na poškodenie a chyby ktoré vznikli pred dobou uzatvorenia zmluvy,</w:t>
      </w:r>
    </w:p>
    <w:p w14:paraId="7A9C9B24" w14:textId="77777777" w:rsidR="00397B24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na škody vzniknuté pri doprave poistených vecí,</w:t>
      </w:r>
    </w:p>
    <w:p w14:paraId="64F8B148" w14:textId="77777777" w:rsidR="00397B24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pri montáži a demontáži  poistených vecí,</w:t>
      </w:r>
    </w:p>
    <w:p w14:paraId="33B60514" w14:textId="77777777" w:rsidR="00600BAF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na škody, ktoré vznikli v súvislosti s vykonávaním stavebných prác v</w:t>
      </w:r>
      <w:r w:rsidR="008F1C35" w:rsidRPr="00734F5F">
        <w:rPr>
          <w:rFonts w:ascii="Arial" w:hAnsi="Arial" w:cs="Arial"/>
          <w:lang w:eastAsia="en-US"/>
        </w:rPr>
        <w:t xml:space="preserve"> </w:t>
      </w:r>
      <w:r w:rsidR="005F59CD">
        <w:rPr>
          <w:rFonts w:ascii="Arial" w:hAnsi="Arial" w:cs="Arial"/>
          <w:lang w:eastAsia="en-US"/>
        </w:rPr>
        <w:t>mieste poistenia.</w:t>
      </w:r>
    </w:p>
    <w:p w14:paraId="31276002" w14:textId="77777777" w:rsidR="00734F5F" w:rsidRDefault="00734F5F" w:rsidP="00D03B78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4E9AEA8B" w14:textId="3BB0C129" w:rsidR="00F67ED8" w:rsidRPr="00D357F1" w:rsidRDefault="00600BAF" w:rsidP="00D03B78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D357F1">
        <w:rPr>
          <w:rFonts w:ascii="Arial" w:hAnsi="Arial" w:cs="Arial"/>
          <w:b/>
          <w:bCs/>
        </w:rPr>
        <w:t>1.3.</w:t>
      </w:r>
      <w:r w:rsidR="00AC4074" w:rsidRPr="00D357F1">
        <w:rPr>
          <w:rFonts w:ascii="Arial" w:hAnsi="Arial" w:cs="Arial"/>
          <w:b/>
          <w:bCs/>
        </w:rPr>
        <w:t>3</w:t>
      </w:r>
      <w:r w:rsidR="005F59CD" w:rsidRPr="00D357F1">
        <w:rPr>
          <w:rFonts w:ascii="Arial" w:hAnsi="Arial" w:cs="Arial"/>
          <w:b/>
          <w:bCs/>
        </w:rPr>
        <w:t>.</w:t>
      </w:r>
      <w:r w:rsidR="005F59CD" w:rsidRPr="00D357F1">
        <w:rPr>
          <w:rFonts w:ascii="Arial" w:hAnsi="Arial" w:cs="Arial"/>
          <w:b/>
          <w:bCs/>
        </w:rPr>
        <w:tab/>
      </w:r>
      <w:r w:rsidR="00397B24" w:rsidRPr="00D357F1">
        <w:rPr>
          <w:rFonts w:ascii="Arial" w:hAnsi="Arial" w:cs="Arial"/>
          <w:b/>
          <w:bCs/>
        </w:rPr>
        <w:t>Spoluúčasť</w:t>
      </w:r>
      <w:r w:rsidR="00D73776" w:rsidRPr="00D357F1">
        <w:rPr>
          <w:rFonts w:ascii="Arial" w:hAnsi="Arial" w:cs="Arial"/>
          <w:b/>
          <w:bCs/>
        </w:rPr>
        <w:t xml:space="preserve"> </w:t>
      </w:r>
    </w:p>
    <w:p w14:paraId="2824AAB8" w14:textId="546321CC" w:rsidR="00672BE0" w:rsidRDefault="000620DD" w:rsidP="005F59CD">
      <w:pPr>
        <w:pStyle w:val="Zkladntext"/>
        <w:spacing w:after="0"/>
        <w:ind w:firstLine="708"/>
        <w:jc w:val="both"/>
        <w:rPr>
          <w:rFonts w:ascii="Arial" w:hAnsi="Arial" w:cs="Arial"/>
          <w:bCs/>
        </w:rPr>
      </w:pPr>
      <w:r w:rsidRPr="00D357F1">
        <w:rPr>
          <w:rFonts w:ascii="Arial" w:hAnsi="Arial" w:cs="Arial"/>
          <w:bCs/>
        </w:rPr>
        <w:t>Jednotná vo výške 30,</w:t>
      </w:r>
      <w:r w:rsidR="004D2FB7" w:rsidRPr="00D357F1">
        <w:rPr>
          <w:rFonts w:ascii="Arial" w:hAnsi="Arial" w:cs="Arial"/>
          <w:bCs/>
        </w:rPr>
        <w:t>00</w:t>
      </w:r>
      <w:r w:rsidRPr="00D357F1">
        <w:rPr>
          <w:rFonts w:ascii="Arial" w:hAnsi="Arial" w:cs="Arial"/>
          <w:bCs/>
        </w:rPr>
        <w:t xml:space="preserve"> EUR.</w:t>
      </w:r>
    </w:p>
    <w:p w14:paraId="21B60E9E" w14:textId="77777777" w:rsidR="00397B24" w:rsidRDefault="00397B24" w:rsidP="00D03B78">
      <w:pPr>
        <w:pStyle w:val="Zkladntext"/>
        <w:spacing w:after="0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lastRenderedPageBreak/>
        <w:t>1.4 Poistenie zodpovednosti za škodu</w:t>
      </w:r>
    </w:p>
    <w:p w14:paraId="605B7899" w14:textId="77777777" w:rsidR="00734F5F" w:rsidRPr="00734F5F" w:rsidRDefault="00734F5F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302E5E13" w14:textId="3B6CF4AD" w:rsidR="006E7268" w:rsidRDefault="000620DD" w:rsidP="00D03B78">
      <w:pPr>
        <w:pStyle w:val="Zkladntext"/>
        <w:spacing w:after="0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1.4.1 Predmet poistenia</w:t>
      </w:r>
      <w:r w:rsidR="001028C7" w:rsidRPr="00734F5F">
        <w:rPr>
          <w:rFonts w:ascii="Arial" w:hAnsi="Arial" w:cs="Arial"/>
          <w:b/>
          <w:bCs/>
        </w:rPr>
        <w:t>:</w:t>
      </w:r>
    </w:p>
    <w:p w14:paraId="5DF36E48" w14:textId="77777777" w:rsidR="00AC4074" w:rsidRDefault="00AC4074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7DDBC63B" w14:textId="77777777" w:rsidR="000620DD" w:rsidRDefault="006E7268" w:rsidP="00D03B78">
      <w:pPr>
        <w:pStyle w:val="Zkladntext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1028C7" w:rsidRPr="00734F5F">
        <w:rPr>
          <w:rFonts w:ascii="Arial" w:hAnsi="Arial" w:cs="Arial"/>
          <w:b/>
          <w:bCs/>
        </w:rPr>
        <w:t>abuľka č. 4</w:t>
      </w:r>
    </w:p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2236"/>
        <w:gridCol w:w="2103"/>
      </w:tblGrid>
      <w:tr w:rsidR="000620DD" w:rsidRPr="00734F5F" w14:paraId="24DE3183" w14:textId="77777777" w:rsidTr="000620DD">
        <w:trPr>
          <w:trHeight w:val="355"/>
        </w:trPr>
        <w:tc>
          <w:tcPr>
            <w:tcW w:w="46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50C2A3" w14:textId="77777777" w:rsidR="000620DD" w:rsidRPr="00734F5F" w:rsidRDefault="000620D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Poistenie zodpovednosti </w:t>
            </w:r>
          </w:p>
        </w:tc>
        <w:tc>
          <w:tcPr>
            <w:tcW w:w="22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47D522" w14:textId="77777777" w:rsidR="000620DD" w:rsidRPr="00734F5F" w:rsidRDefault="000620DD" w:rsidP="00D03B78">
            <w:pPr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8652C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20DD" w:rsidRPr="00734F5F" w14:paraId="3C08963A" w14:textId="77777777" w:rsidTr="000620DD">
        <w:trPr>
          <w:trHeight w:val="339"/>
        </w:trPr>
        <w:tc>
          <w:tcPr>
            <w:tcW w:w="46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7B1E310C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Predmet poistenia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504C9DFB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Poistná suma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26559382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Spôsob </w:t>
            </w:r>
          </w:p>
        </w:tc>
      </w:tr>
      <w:tr w:rsidR="000620DD" w:rsidRPr="00734F5F" w14:paraId="3677D63C" w14:textId="77777777" w:rsidTr="000620DD">
        <w:trPr>
          <w:trHeight w:val="339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0780B29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0850E071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v EUR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21BEF98A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poistenia </w:t>
            </w:r>
          </w:p>
        </w:tc>
      </w:tr>
      <w:tr w:rsidR="000620DD" w:rsidRPr="00734F5F" w14:paraId="6FDF1336" w14:textId="77777777" w:rsidTr="000620DD">
        <w:trPr>
          <w:trHeight w:val="791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6290FE" w14:textId="12A35352" w:rsidR="000620DD" w:rsidRPr="00734F5F" w:rsidRDefault="00692D22" w:rsidP="00AC4074">
            <w:pPr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V</w:t>
            </w:r>
            <w:r w:rsidR="000620DD" w:rsidRPr="00734F5F">
              <w:rPr>
                <w:rFonts w:ascii="Arial" w:hAnsi="Arial" w:cs="Arial"/>
                <w:color w:val="000000"/>
              </w:rPr>
              <w:t xml:space="preserve">šeobecná </w:t>
            </w:r>
            <w:r w:rsidR="00AC4074">
              <w:rPr>
                <w:rFonts w:ascii="Arial" w:hAnsi="Arial" w:cs="Arial"/>
                <w:color w:val="000000"/>
              </w:rPr>
              <w:t>–</w:t>
            </w:r>
            <w:r w:rsidR="000620DD" w:rsidRPr="00734F5F">
              <w:rPr>
                <w:rFonts w:ascii="Arial" w:hAnsi="Arial" w:cs="Arial"/>
                <w:color w:val="000000"/>
              </w:rPr>
              <w:t xml:space="preserve"> prevádzková</w:t>
            </w:r>
            <w:r w:rsidR="00AC4074">
              <w:rPr>
                <w:rFonts w:ascii="Arial" w:hAnsi="Arial" w:cs="Arial"/>
                <w:color w:val="000000"/>
              </w:rPr>
              <w:t xml:space="preserve"> zodpovednosť, </w:t>
            </w:r>
            <w:r w:rsidR="004258C3">
              <w:rPr>
                <w:rFonts w:ascii="Arial" w:hAnsi="Arial" w:cs="Arial"/>
                <w:color w:val="000000"/>
              </w:rPr>
              <w:t>zodpovednosť vyplývajúca z</w:t>
            </w:r>
            <w:r w:rsidR="00AC4074">
              <w:rPr>
                <w:rFonts w:ascii="Arial" w:hAnsi="Arial" w:cs="Arial"/>
                <w:color w:val="000000"/>
              </w:rPr>
              <w:t> </w:t>
            </w:r>
            <w:r w:rsidRPr="00734F5F">
              <w:rPr>
                <w:rFonts w:ascii="Arial" w:hAnsi="Arial" w:cs="Arial"/>
                <w:color w:val="000000"/>
              </w:rPr>
              <w:t>vlastníctv</w:t>
            </w:r>
            <w:r w:rsidR="004258C3">
              <w:rPr>
                <w:rFonts w:ascii="Arial" w:hAnsi="Arial" w:cs="Arial"/>
                <w:color w:val="000000"/>
              </w:rPr>
              <w:t>a</w:t>
            </w:r>
            <w:r w:rsidR="00AC4074">
              <w:rPr>
                <w:rFonts w:ascii="Arial" w:hAnsi="Arial" w:cs="Arial"/>
                <w:color w:val="000000"/>
              </w:rPr>
              <w:t xml:space="preserve"> </w:t>
            </w:r>
            <w:r w:rsidRPr="00734F5F">
              <w:rPr>
                <w:rFonts w:ascii="Arial" w:hAnsi="Arial" w:cs="Arial"/>
                <w:color w:val="000000"/>
              </w:rPr>
              <w:t>nehnuteľnosti</w:t>
            </w:r>
            <w:r w:rsidR="0099689A">
              <w:rPr>
                <w:rFonts w:ascii="Arial" w:hAnsi="Arial" w:cs="Arial"/>
                <w:color w:val="000000"/>
              </w:rPr>
              <w:t xml:space="preserve"> a ušlý zisk</w:t>
            </w:r>
            <w:r w:rsidR="004258C3">
              <w:rPr>
                <w:rFonts w:ascii="Arial" w:hAnsi="Arial" w:cs="Arial"/>
                <w:color w:val="000000"/>
              </w:rPr>
              <w:t xml:space="preserve"> nasledujúci po škode na zdraví alebo na majetku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6127E8" w14:textId="77777777" w:rsidR="000620DD" w:rsidRPr="00EA43F4" w:rsidRDefault="000620DD" w:rsidP="00133117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1</w:t>
            </w:r>
            <w:r w:rsidR="00133117" w:rsidRPr="00EA43F4">
              <w:rPr>
                <w:rFonts w:ascii="Arial" w:hAnsi="Arial" w:cs="Arial"/>
                <w:color w:val="000000"/>
              </w:rPr>
              <w:t>66 00</w:t>
            </w:r>
            <w:r w:rsidRPr="00EA43F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4BBA3" w14:textId="77777777" w:rsidR="000620DD" w:rsidRPr="00EA43F4" w:rsidRDefault="000620DD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limit odškodnenia</w:t>
            </w:r>
          </w:p>
        </w:tc>
      </w:tr>
      <w:tr w:rsidR="00133117" w:rsidRPr="00734F5F" w14:paraId="412E496F" w14:textId="77777777" w:rsidTr="00FC468E">
        <w:trPr>
          <w:trHeight w:val="500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F0E4E5" w14:textId="77777777" w:rsidR="00133117" w:rsidRPr="00734F5F" w:rsidRDefault="00133117" w:rsidP="00D03B78">
            <w:pPr>
              <w:rPr>
                <w:rFonts w:ascii="Arial" w:hAnsi="Arial" w:cs="Arial"/>
                <w:bCs/>
                <w:color w:val="000000"/>
              </w:rPr>
            </w:pPr>
            <w:r w:rsidRPr="00734F5F">
              <w:rPr>
                <w:rFonts w:ascii="Arial" w:hAnsi="Arial" w:cs="Arial"/>
                <w:bCs/>
                <w:color w:val="000000"/>
              </w:rPr>
              <w:t>Regres sociálnej a zdravotnej poisťovne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89FCC8" w14:textId="77777777" w:rsidR="00133117" w:rsidRPr="00EA43F4" w:rsidRDefault="00133117" w:rsidP="00D03B7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A43F4">
              <w:rPr>
                <w:rFonts w:ascii="Arial" w:hAnsi="Arial" w:cs="Arial"/>
                <w:bCs/>
                <w:color w:val="000000"/>
              </w:rPr>
              <w:t>50 000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B36B76" w14:textId="77777777" w:rsidR="00133117" w:rsidRPr="00EA43F4" w:rsidRDefault="00133117" w:rsidP="00D03B7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A43F4">
              <w:rPr>
                <w:rFonts w:ascii="Arial" w:hAnsi="Arial" w:cs="Arial"/>
                <w:color w:val="000000"/>
              </w:rPr>
              <w:t>sublimit</w:t>
            </w:r>
            <w:proofErr w:type="spellEnd"/>
          </w:p>
        </w:tc>
      </w:tr>
      <w:tr w:rsidR="00133117" w:rsidRPr="00734F5F" w14:paraId="563CEB64" w14:textId="77777777" w:rsidTr="00FC468E">
        <w:trPr>
          <w:trHeight w:val="500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410AD" w14:textId="77777777" w:rsidR="00133117" w:rsidRPr="00734F5F" w:rsidRDefault="00133117" w:rsidP="00D03B78">
            <w:pPr>
              <w:rPr>
                <w:rFonts w:ascii="Arial" w:hAnsi="Arial" w:cs="Arial"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07F29" w14:textId="77777777" w:rsidR="00133117" w:rsidRPr="00EA43F4" w:rsidRDefault="00133117" w:rsidP="00D03B7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A43F4">
              <w:rPr>
                <w:rFonts w:ascii="Arial" w:hAnsi="Arial" w:cs="Arial"/>
                <w:b/>
                <w:bCs/>
                <w:color w:val="000000"/>
              </w:rPr>
              <w:t>216 000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DB1838" w14:textId="77777777" w:rsidR="00133117" w:rsidRPr="00EA43F4" w:rsidRDefault="00133117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A1F4D5E" w14:textId="77777777" w:rsidR="00600BAF" w:rsidRPr="00734F5F" w:rsidRDefault="00600BAF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1DE7FA86" w14:textId="77777777" w:rsidR="000620DD" w:rsidRPr="00734F5F" w:rsidRDefault="00C256BC" w:rsidP="00C256BC">
      <w:pPr>
        <w:pStyle w:val="Zkladntext"/>
        <w:spacing w:after="0"/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1.4.2.</w:t>
      </w:r>
      <w:r>
        <w:rPr>
          <w:rFonts w:ascii="Arial" w:hAnsi="Arial" w:cs="Arial"/>
          <w:b/>
          <w:bCs/>
        </w:rPr>
        <w:tab/>
      </w:r>
      <w:r w:rsidR="002B22A5" w:rsidRPr="00734F5F">
        <w:rPr>
          <w:rFonts w:ascii="Arial" w:hAnsi="Arial" w:cs="Arial"/>
          <w:b/>
          <w:bCs/>
        </w:rPr>
        <w:t>O</w:t>
      </w:r>
      <w:r w:rsidR="000620DD" w:rsidRPr="00734F5F">
        <w:rPr>
          <w:rFonts w:ascii="Arial" w:hAnsi="Arial" w:cs="Arial"/>
          <w:b/>
          <w:bCs/>
        </w:rPr>
        <w:t>bstarávateľ požaduje nasledovný rozsah poistenia pre poistenie zodpovednosti za škodu</w:t>
      </w:r>
    </w:p>
    <w:p w14:paraId="6782A565" w14:textId="77777777" w:rsidR="00397B24" w:rsidRPr="00734F5F" w:rsidRDefault="00397B24" w:rsidP="00C256BC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 xml:space="preserve">Požadovaný rozsah limitov odškodnenia z poistenia zodpovednosti za škodu právnických </w:t>
      </w:r>
      <w:r w:rsidRPr="00734F5F">
        <w:rPr>
          <w:rFonts w:ascii="Arial" w:hAnsi="Arial" w:cs="Arial"/>
        </w:rPr>
        <w:t>osôb</w:t>
      </w:r>
      <w:r w:rsidR="00C256BC">
        <w:rPr>
          <w:rFonts w:ascii="Arial" w:hAnsi="Arial" w:cs="Arial"/>
        </w:rPr>
        <w:t>:</w:t>
      </w:r>
    </w:p>
    <w:p w14:paraId="1A0FEECF" w14:textId="77777777" w:rsidR="00397B24" w:rsidRDefault="00397B24" w:rsidP="00AC4074">
      <w:pPr>
        <w:numPr>
          <w:ilvl w:val="0"/>
          <w:numId w:val="8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Z poi</w:t>
      </w:r>
      <w:r w:rsidR="002E1FC1" w:rsidRPr="00734F5F">
        <w:rPr>
          <w:rFonts w:ascii="Arial" w:hAnsi="Arial" w:cs="Arial"/>
        </w:rPr>
        <w:t>stenia zodpovednosti za škodu bude mať</w:t>
      </w:r>
      <w:r w:rsidRPr="00734F5F">
        <w:rPr>
          <w:rFonts w:ascii="Arial" w:hAnsi="Arial" w:cs="Arial"/>
        </w:rPr>
        <w:t xml:space="preserve"> poistený právo, aby poistiteľ za neho nahradil poškodeným uplatnené a preukázané nároky na náhradu škody, ktorá vznikla poškodenému na zdraví a usmrtením a/alebo poškodením, zničením alebo stratou veci ako aj inú majetk</w:t>
      </w:r>
      <w:r w:rsidR="002E1FC1" w:rsidRPr="00734F5F">
        <w:rPr>
          <w:rFonts w:ascii="Arial" w:hAnsi="Arial" w:cs="Arial"/>
        </w:rPr>
        <w:t>ovú ujmu (ušlý</w:t>
      </w:r>
      <w:r w:rsidRPr="00734F5F">
        <w:rPr>
          <w:rFonts w:ascii="Arial" w:hAnsi="Arial" w:cs="Arial"/>
        </w:rPr>
        <w:t xml:space="preserve"> zisk) vyplývajúcu zo vzniknutej škody, ak poistený za takúto škodu zodpovedá podľa príslušných právnych predpisov.</w:t>
      </w:r>
    </w:p>
    <w:p w14:paraId="287BB152" w14:textId="77777777" w:rsidR="00C64FDC" w:rsidRDefault="004258C3" w:rsidP="00AC4074">
      <w:pPr>
        <w:numPr>
          <w:ilvl w:val="0"/>
          <w:numId w:val="8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Vlastníctvo nehnuteľnosti - </w:t>
      </w:r>
      <w:r w:rsidRPr="00734F5F">
        <w:rPr>
          <w:rFonts w:ascii="Arial" w:hAnsi="Arial" w:cs="Arial"/>
        </w:rPr>
        <w:t>Z poistenia zodpovednosti za škodu bude mať poistený právo, aby poistiteľ za neho nahradil poškodeným uplatnené a preukázané nároky na náhradu škody, ktorá vznikla poškodenému na zdraví a usmrtením a/alebo poškodením, zničením alebo stratou veci ako aj inú majetkovú ujmu (ušlý zisk) vyplývajúcu zo vzniknutej škody</w:t>
      </w:r>
      <w:r>
        <w:rPr>
          <w:rFonts w:ascii="Arial" w:hAnsi="Arial" w:cs="Arial"/>
        </w:rPr>
        <w:t>, ak táto škoda vznikla v súvislosti s vlastníctvom nehnuteľnosti poisteným</w:t>
      </w:r>
    </w:p>
    <w:p w14:paraId="704929E0" w14:textId="20E97AFD" w:rsidR="004258C3" w:rsidRPr="00734F5F" w:rsidRDefault="004258C3" w:rsidP="00C64FDC">
      <w:pPr>
        <w:ind w:left="709"/>
        <w:jc w:val="both"/>
        <w:rPr>
          <w:rFonts w:ascii="Arial" w:hAnsi="Arial" w:cs="Arial"/>
        </w:rPr>
      </w:pPr>
    </w:p>
    <w:p w14:paraId="759AFFBE" w14:textId="77777777" w:rsidR="00397B24" w:rsidRPr="00734F5F" w:rsidRDefault="00C256BC" w:rsidP="00C256B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1.4.3.</w:t>
      </w:r>
      <w:r>
        <w:rPr>
          <w:rFonts w:ascii="Arial" w:hAnsi="Arial" w:cs="Arial"/>
          <w:b/>
          <w:bCs/>
        </w:rPr>
        <w:tab/>
      </w:r>
      <w:r w:rsidR="000620DD" w:rsidRPr="00734F5F">
        <w:rPr>
          <w:rFonts w:ascii="Arial" w:hAnsi="Arial" w:cs="Arial"/>
          <w:b/>
          <w:bCs/>
        </w:rPr>
        <w:t xml:space="preserve">Osobitné dojednania - </w:t>
      </w:r>
      <w:r w:rsidR="00E00AE3" w:rsidRPr="00734F5F">
        <w:rPr>
          <w:rFonts w:ascii="Arial" w:hAnsi="Arial" w:cs="Arial"/>
          <w:b/>
          <w:bCs/>
        </w:rPr>
        <w:t>obstarávateľ ďalej požaduje, aby sa poistenie vzťahovalo</w:t>
      </w:r>
      <w:r w:rsidR="00397B24" w:rsidRPr="00734F5F">
        <w:rPr>
          <w:rFonts w:ascii="Arial" w:hAnsi="Arial" w:cs="Arial"/>
          <w:b/>
          <w:bCs/>
        </w:rPr>
        <w:t xml:space="preserve"> aj na zodpovednosť za škody:</w:t>
      </w:r>
    </w:p>
    <w:p w14:paraId="5652011A" w14:textId="77777777" w:rsidR="00397B24" w:rsidRPr="00734F5F" w:rsidRDefault="00397B24" w:rsidP="00661487">
      <w:pPr>
        <w:numPr>
          <w:ilvl w:val="0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vzniknuté vynaložením nákladov na liečebnú starostlivosť, dávky nemocenského a</w:t>
      </w:r>
      <w:r w:rsidR="00C256BC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dôchodkového poistenia ako regresné náhrady nákladov liečenia vynaložené zdravotnou poisťovňou a regresné náhrady Sociálnej poisťovne,</w:t>
      </w:r>
      <w:r w:rsidR="002E1FC1" w:rsidRPr="00734F5F">
        <w:rPr>
          <w:rFonts w:ascii="Arial" w:hAnsi="Arial" w:cs="Arial"/>
        </w:rPr>
        <w:t xml:space="preserve"> </w:t>
      </w:r>
    </w:p>
    <w:p w14:paraId="23011DA3" w14:textId="77777777" w:rsidR="00397B24" w:rsidRPr="00734F5F" w:rsidRDefault="00397B24" w:rsidP="00661487">
      <w:pPr>
        <w:numPr>
          <w:ilvl w:val="0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zodpovednosť za škody spôsobené výkonom vlastníckeho práva, prevádzkou a správou nehnuteľností, ktoré poistený vlastní, má prenajaté alebo ich inak užíva, pokiaľ poistený za takúto škodu zodpovedá podľa</w:t>
      </w:r>
      <w:r w:rsidR="00C256BC">
        <w:rPr>
          <w:rFonts w:ascii="Arial" w:hAnsi="Arial" w:cs="Arial"/>
        </w:rPr>
        <w:t xml:space="preserve"> príslušných právnych predpisov.</w:t>
      </w:r>
    </w:p>
    <w:p w14:paraId="7CDAABDC" w14:textId="77777777" w:rsidR="00397B24" w:rsidRPr="00734F5F" w:rsidRDefault="00397B24" w:rsidP="00D03B78">
      <w:pPr>
        <w:jc w:val="both"/>
        <w:rPr>
          <w:rFonts w:ascii="Arial" w:hAnsi="Arial" w:cs="Arial"/>
        </w:rPr>
      </w:pPr>
    </w:p>
    <w:p w14:paraId="6C001938" w14:textId="77777777" w:rsidR="00397B24" w:rsidRPr="00734F5F" w:rsidRDefault="00397B24" w:rsidP="00C256BC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Územná platnosť poistenia sa</w:t>
      </w:r>
      <w:r w:rsidR="009F6372" w:rsidRPr="00734F5F">
        <w:rPr>
          <w:rFonts w:ascii="Arial" w:hAnsi="Arial" w:cs="Arial"/>
        </w:rPr>
        <w:t xml:space="preserve"> bude</w:t>
      </w:r>
      <w:r w:rsidRPr="00734F5F">
        <w:rPr>
          <w:rFonts w:ascii="Arial" w:hAnsi="Arial" w:cs="Arial"/>
        </w:rPr>
        <w:t xml:space="preserve"> vz</w:t>
      </w:r>
      <w:r w:rsidR="009F6372" w:rsidRPr="00734F5F">
        <w:rPr>
          <w:rFonts w:ascii="Arial" w:hAnsi="Arial" w:cs="Arial"/>
        </w:rPr>
        <w:t xml:space="preserve">ťahovať na územie Slovenskej republiky. </w:t>
      </w:r>
      <w:r w:rsidR="009E379D" w:rsidRPr="00734F5F">
        <w:rPr>
          <w:rFonts w:ascii="Arial" w:hAnsi="Arial" w:cs="Arial"/>
        </w:rPr>
        <w:t>Verejný obstarávateľ taktiež požaduje, aby poistiteľ ďalej nahradil</w:t>
      </w:r>
      <w:r w:rsidRPr="00734F5F">
        <w:rPr>
          <w:rFonts w:ascii="Arial" w:hAnsi="Arial" w:cs="Arial"/>
        </w:rPr>
        <w:t xml:space="preserve"> v súvislosti s poistnou udalosťou, ktorá je dôvodom vzniku práva na plnenie poistiteľa,  za poisteného výdavky:</w:t>
      </w:r>
    </w:p>
    <w:p w14:paraId="5AD474C0" w14:textId="77777777" w:rsidR="00397B24" w:rsidRPr="00734F5F" w:rsidRDefault="00397B24" w:rsidP="00661487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občianskeho súdneho konania o náhrade škody pred príslušným orgánom, ak toto konanie bolo potrebné na zistenie zodpovednosti poisteného alebo výšky plnenia poistiteľa, pokiaľ je poistený povinný ich uhradiť, ako aj trovy právneho zastúpenia poisteného, a to na všetkých stupňoch </w:t>
      </w:r>
    </w:p>
    <w:p w14:paraId="238FC9E3" w14:textId="77777777" w:rsidR="00397B24" w:rsidRPr="00734F5F" w:rsidRDefault="00397B24" w:rsidP="00661487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náklady mimosúdneho prerokovávania nárokov poškodeného, vzniknuté poškodenému alebo jeho zástupcovi, pokiaľ je poistený povinný ich uhradiť.</w:t>
      </w:r>
      <w:r w:rsidR="0030318B" w:rsidRPr="00734F5F">
        <w:rPr>
          <w:rFonts w:ascii="Arial" w:hAnsi="Arial" w:cs="Arial"/>
        </w:rPr>
        <w:t xml:space="preserve"> </w:t>
      </w:r>
    </w:p>
    <w:p w14:paraId="5E40BEAA" w14:textId="77777777" w:rsidR="00397B24" w:rsidRPr="00734F5F" w:rsidRDefault="00397B24" w:rsidP="00661487">
      <w:pPr>
        <w:numPr>
          <w:ilvl w:val="0"/>
          <w:numId w:val="3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obhajoby poisteného (príp. jeho zamestnanca) v prípravnom konaní a pred súdom v trestnom konan</w:t>
      </w:r>
      <w:r w:rsidR="00C256BC">
        <w:rPr>
          <w:rFonts w:ascii="Arial" w:hAnsi="Arial" w:cs="Arial"/>
        </w:rPr>
        <w:t>í vedenom proti poistenému.</w:t>
      </w:r>
    </w:p>
    <w:p w14:paraId="74DF583F" w14:textId="77777777" w:rsidR="00E00AE3" w:rsidRPr="00734F5F" w:rsidRDefault="00E00AE3" w:rsidP="00D03B78">
      <w:pPr>
        <w:jc w:val="both"/>
        <w:rPr>
          <w:rFonts w:ascii="Arial" w:hAnsi="Arial" w:cs="Arial"/>
        </w:rPr>
      </w:pPr>
    </w:p>
    <w:p w14:paraId="37495695" w14:textId="77777777" w:rsidR="000620DD" w:rsidRPr="00734F5F" w:rsidRDefault="00661487" w:rsidP="00C256BC">
      <w:pPr>
        <w:pStyle w:val="Zkladntext"/>
        <w:spacing w:after="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1.4.4.</w:t>
      </w:r>
      <w:r>
        <w:rPr>
          <w:rFonts w:ascii="Arial" w:hAnsi="Arial" w:cs="Arial"/>
          <w:b/>
          <w:bCs/>
        </w:rPr>
        <w:tab/>
      </w:r>
      <w:r w:rsidR="000620DD" w:rsidRPr="00734F5F">
        <w:rPr>
          <w:rFonts w:ascii="Arial" w:hAnsi="Arial" w:cs="Arial"/>
          <w:b/>
          <w:bCs/>
        </w:rPr>
        <w:t>Limity plnenia</w:t>
      </w:r>
    </w:p>
    <w:p w14:paraId="138B68F9" w14:textId="77777777" w:rsidR="000620DD" w:rsidRPr="00734F5F" w:rsidRDefault="000620DD" w:rsidP="00661487">
      <w:pPr>
        <w:pStyle w:val="Zkladntext"/>
        <w:spacing w:after="0"/>
        <w:ind w:firstLine="708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Limit</w:t>
      </w:r>
      <w:r w:rsidR="008A78FB" w:rsidRPr="00734F5F">
        <w:rPr>
          <w:rFonts w:ascii="Arial" w:hAnsi="Arial" w:cs="Arial"/>
          <w:bCs/>
        </w:rPr>
        <w:t xml:space="preserve"> a </w:t>
      </w:r>
      <w:proofErr w:type="spellStart"/>
      <w:r w:rsidR="008A78FB" w:rsidRPr="00734F5F">
        <w:rPr>
          <w:rFonts w:ascii="Arial" w:hAnsi="Arial" w:cs="Arial"/>
          <w:bCs/>
        </w:rPr>
        <w:t>sublimity</w:t>
      </w:r>
      <w:proofErr w:type="spellEnd"/>
      <w:r w:rsidR="008A78FB" w:rsidRPr="00734F5F">
        <w:rPr>
          <w:rFonts w:ascii="Arial" w:hAnsi="Arial" w:cs="Arial"/>
          <w:bCs/>
        </w:rPr>
        <w:t xml:space="preserve"> odškodnenia: viď tabuľka č. 4 </w:t>
      </w:r>
    </w:p>
    <w:p w14:paraId="6646DFF0" w14:textId="77777777" w:rsidR="000620DD" w:rsidRPr="00734F5F" w:rsidRDefault="000620DD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4809DEF7" w14:textId="77777777" w:rsidR="000620DD" w:rsidRPr="00D357F1" w:rsidRDefault="00661487" w:rsidP="00C256BC">
      <w:pPr>
        <w:pStyle w:val="Zkladntext"/>
        <w:spacing w:after="0"/>
        <w:ind w:left="709" w:hanging="709"/>
        <w:rPr>
          <w:rFonts w:ascii="Arial" w:hAnsi="Arial" w:cs="Arial"/>
          <w:b/>
          <w:bCs/>
        </w:rPr>
      </w:pPr>
      <w:r w:rsidRPr="00D357F1">
        <w:rPr>
          <w:rFonts w:ascii="Arial" w:hAnsi="Arial" w:cs="Arial"/>
          <w:b/>
          <w:bCs/>
        </w:rPr>
        <w:t>1.4.5.</w:t>
      </w:r>
      <w:r w:rsidRPr="00D357F1">
        <w:rPr>
          <w:rFonts w:ascii="Arial" w:hAnsi="Arial" w:cs="Arial"/>
          <w:b/>
          <w:bCs/>
        </w:rPr>
        <w:tab/>
      </w:r>
      <w:r w:rsidR="000620DD" w:rsidRPr="00D357F1">
        <w:rPr>
          <w:rFonts w:ascii="Arial" w:hAnsi="Arial" w:cs="Arial"/>
          <w:b/>
          <w:bCs/>
        </w:rPr>
        <w:t xml:space="preserve">Spoluúčasť </w:t>
      </w:r>
    </w:p>
    <w:p w14:paraId="3DBB8F55" w14:textId="0EEEEE26" w:rsidR="000620DD" w:rsidRPr="00734F5F" w:rsidRDefault="000620DD" w:rsidP="00661487">
      <w:pPr>
        <w:pStyle w:val="Zkladntext"/>
        <w:spacing w:after="0"/>
        <w:ind w:firstLine="708"/>
        <w:rPr>
          <w:rFonts w:ascii="Arial" w:hAnsi="Arial" w:cs="Arial"/>
          <w:bCs/>
        </w:rPr>
      </w:pPr>
      <w:r w:rsidRPr="00D357F1">
        <w:rPr>
          <w:rFonts w:ascii="Arial" w:hAnsi="Arial" w:cs="Arial"/>
          <w:bCs/>
        </w:rPr>
        <w:t xml:space="preserve">Jednotná vo výške </w:t>
      </w:r>
      <w:r w:rsidR="00AC4074" w:rsidRPr="00D357F1">
        <w:rPr>
          <w:rFonts w:ascii="Arial" w:hAnsi="Arial" w:cs="Arial"/>
          <w:bCs/>
        </w:rPr>
        <w:t>165</w:t>
      </w:r>
      <w:r w:rsidR="004D2FB7" w:rsidRPr="00D357F1">
        <w:rPr>
          <w:rFonts w:ascii="Arial" w:hAnsi="Arial" w:cs="Arial"/>
          <w:bCs/>
        </w:rPr>
        <w:t>,00</w:t>
      </w:r>
      <w:r w:rsidRPr="00D357F1">
        <w:rPr>
          <w:rFonts w:ascii="Arial" w:hAnsi="Arial" w:cs="Arial"/>
          <w:bCs/>
        </w:rPr>
        <w:t xml:space="preserve"> EUR.</w:t>
      </w:r>
    </w:p>
    <w:p w14:paraId="5F769568" w14:textId="77777777" w:rsidR="00897471" w:rsidRPr="00734F5F" w:rsidRDefault="00734F5F" w:rsidP="00734F5F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</w:rPr>
        <w:br w:type="page"/>
      </w:r>
      <w:r w:rsidR="00897471" w:rsidRPr="00734F5F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>2.Časť B 02:</w:t>
      </w:r>
    </w:p>
    <w:p w14:paraId="634E9557" w14:textId="7F5E58E7" w:rsidR="00897471" w:rsidRPr="00734F5F" w:rsidRDefault="007B4437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 xml:space="preserve">V samostatnej časti B 02 obstarávateľ požaduje poskytnutie poisťovacích služieb na </w:t>
      </w:r>
      <w:r w:rsidRPr="00734F5F">
        <w:rPr>
          <w:rFonts w:ascii="Arial" w:hAnsi="Arial" w:cs="Arial"/>
          <w:b/>
        </w:rPr>
        <w:t>p</w:t>
      </w:r>
      <w:r w:rsidR="00897471" w:rsidRPr="00734F5F">
        <w:rPr>
          <w:rFonts w:ascii="Arial" w:hAnsi="Arial" w:cs="Arial"/>
          <w:b/>
        </w:rPr>
        <w:t>ovinné zmluvné poistenie</w:t>
      </w:r>
      <w:r w:rsidRPr="00734F5F">
        <w:rPr>
          <w:rFonts w:ascii="Arial" w:hAnsi="Arial" w:cs="Arial"/>
          <w:b/>
        </w:rPr>
        <w:t xml:space="preserve"> </w:t>
      </w:r>
      <w:r w:rsidRPr="00734F5F">
        <w:rPr>
          <w:rFonts w:ascii="Arial" w:hAnsi="Arial" w:cs="Arial"/>
        </w:rPr>
        <w:t>za</w:t>
      </w:r>
      <w:r w:rsidR="00897471" w:rsidRPr="00734F5F">
        <w:rPr>
          <w:rFonts w:ascii="Arial" w:hAnsi="Arial" w:cs="Arial"/>
        </w:rPr>
        <w:t xml:space="preserve"> </w:t>
      </w:r>
      <w:r w:rsidRPr="00734F5F">
        <w:rPr>
          <w:rFonts w:ascii="Arial" w:hAnsi="Arial" w:cs="Arial"/>
        </w:rPr>
        <w:t>škodu spôsobenú prevádzkou motorov</w:t>
      </w:r>
      <w:r w:rsidR="00DE4A1D" w:rsidRPr="00734F5F">
        <w:rPr>
          <w:rFonts w:ascii="Arial" w:hAnsi="Arial" w:cs="Arial"/>
        </w:rPr>
        <w:t xml:space="preserve">ého vozidla/motorových </w:t>
      </w:r>
      <w:r w:rsidR="00DE4A1D" w:rsidRPr="00734F5F">
        <w:rPr>
          <w:rFonts w:ascii="Arial" w:hAnsi="Arial" w:cs="Arial"/>
          <w:bCs/>
        </w:rPr>
        <w:t>Verejný obstarávateľ požaduje uzavretie zmluvy</w:t>
      </w:r>
      <w:r w:rsidR="00DE4A1D" w:rsidRPr="00734F5F">
        <w:rPr>
          <w:rFonts w:ascii="Arial" w:hAnsi="Arial" w:cs="Arial"/>
        </w:rPr>
        <w:t xml:space="preserve"> </w:t>
      </w:r>
      <w:r w:rsidR="00DE4A1D" w:rsidRPr="00734F5F">
        <w:rPr>
          <w:rFonts w:ascii="Arial" w:hAnsi="Arial" w:cs="Arial"/>
          <w:bCs/>
        </w:rPr>
        <w:t xml:space="preserve">na predmetné poisťovacie služby na dobu </w:t>
      </w:r>
      <w:r w:rsidR="002C45BE">
        <w:rPr>
          <w:rFonts w:ascii="Arial" w:hAnsi="Arial" w:cs="Arial"/>
          <w:bCs/>
        </w:rPr>
        <w:t xml:space="preserve">poistenia </w:t>
      </w:r>
      <w:r w:rsidR="00AC4074">
        <w:rPr>
          <w:rFonts w:ascii="Arial" w:hAnsi="Arial" w:cs="Arial"/>
          <w:bCs/>
        </w:rPr>
        <w:t>1</w:t>
      </w:r>
      <w:r w:rsidR="00734F5F">
        <w:rPr>
          <w:rFonts w:ascii="Arial" w:hAnsi="Arial" w:cs="Arial"/>
          <w:bCs/>
        </w:rPr>
        <w:t>2</w:t>
      </w:r>
      <w:r w:rsidR="00661487">
        <w:rPr>
          <w:rFonts w:ascii="Arial" w:hAnsi="Arial" w:cs="Arial"/>
          <w:bCs/>
        </w:rPr>
        <w:t> </w:t>
      </w:r>
      <w:r w:rsidR="00734F5F">
        <w:rPr>
          <w:rFonts w:ascii="Arial" w:hAnsi="Arial" w:cs="Arial"/>
          <w:bCs/>
        </w:rPr>
        <w:t>mesiacov</w:t>
      </w:r>
      <w:r w:rsidR="00DE4A1D" w:rsidRPr="00734F5F">
        <w:rPr>
          <w:rFonts w:ascii="Arial" w:hAnsi="Arial" w:cs="Arial"/>
          <w:bCs/>
        </w:rPr>
        <w:t xml:space="preserve">, a to na </w:t>
      </w:r>
      <w:r w:rsidR="002C45BE">
        <w:rPr>
          <w:rFonts w:ascii="Arial" w:hAnsi="Arial" w:cs="Arial"/>
          <w:bCs/>
        </w:rPr>
        <w:t xml:space="preserve">poistné </w:t>
      </w:r>
      <w:r w:rsidR="00DE4A1D" w:rsidRPr="00734F5F">
        <w:rPr>
          <w:rFonts w:ascii="Arial" w:hAnsi="Arial" w:cs="Arial"/>
          <w:bCs/>
        </w:rPr>
        <w:t>obdobie</w:t>
      </w:r>
      <w:r w:rsidR="00DE4A1D" w:rsidRPr="00734F5F">
        <w:rPr>
          <w:rFonts w:ascii="Arial" w:hAnsi="Arial" w:cs="Arial"/>
          <w:b/>
          <w:bCs/>
        </w:rPr>
        <w:t xml:space="preserve"> </w:t>
      </w:r>
      <w:r w:rsidR="00DE067B">
        <w:rPr>
          <w:rFonts w:ascii="Arial" w:hAnsi="Arial" w:cs="Arial"/>
          <w:b/>
          <w:i/>
        </w:rPr>
        <w:t>od 1.4.202</w:t>
      </w:r>
      <w:r w:rsidR="00672BE0">
        <w:rPr>
          <w:rFonts w:ascii="Arial" w:hAnsi="Arial" w:cs="Arial"/>
          <w:b/>
          <w:i/>
        </w:rPr>
        <w:t>1</w:t>
      </w:r>
      <w:r w:rsidR="00E67881" w:rsidRPr="00DE067B">
        <w:rPr>
          <w:rFonts w:ascii="Arial" w:hAnsi="Arial" w:cs="Arial"/>
          <w:b/>
          <w:i/>
        </w:rPr>
        <w:t xml:space="preserve"> do 31.3.20</w:t>
      </w:r>
      <w:r w:rsidR="004D2FB7" w:rsidRPr="00DE067B">
        <w:rPr>
          <w:rFonts w:ascii="Arial" w:hAnsi="Arial" w:cs="Arial"/>
          <w:b/>
          <w:i/>
        </w:rPr>
        <w:t>2</w:t>
      </w:r>
      <w:r w:rsidR="00672BE0">
        <w:rPr>
          <w:rFonts w:ascii="Arial" w:hAnsi="Arial" w:cs="Arial"/>
          <w:b/>
          <w:i/>
        </w:rPr>
        <w:t>2</w:t>
      </w:r>
      <w:r w:rsidR="00DE4A1D" w:rsidRPr="00734F5F">
        <w:rPr>
          <w:rFonts w:ascii="Arial" w:hAnsi="Arial" w:cs="Arial"/>
        </w:rPr>
        <w:t>.</w:t>
      </w:r>
    </w:p>
    <w:p w14:paraId="58C40D49" w14:textId="77777777" w:rsidR="0074423D" w:rsidRPr="00734F5F" w:rsidRDefault="0074423D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743E8BD3" w14:textId="77777777" w:rsidR="001028C7" w:rsidRPr="00734F5F" w:rsidRDefault="001028C7" w:rsidP="00C256BC">
      <w:pPr>
        <w:pStyle w:val="Zkladntext"/>
        <w:numPr>
          <w:ilvl w:val="1"/>
          <w:numId w:val="25"/>
        </w:numPr>
        <w:tabs>
          <w:tab w:val="clear" w:pos="855"/>
        </w:tabs>
        <w:spacing w:after="0"/>
        <w:ind w:left="709" w:hanging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Predmet poistenia</w:t>
      </w:r>
      <w:r w:rsidR="0074423D" w:rsidRPr="00734F5F">
        <w:rPr>
          <w:rFonts w:ascii="Arial" w:hAnsi="Arial" w:cs="Arial"/>
          <w:b/>
        </w:rPr>
        <w:t>: tabuľka č.5</w:t>
      </w:r>
    </w:p>
    <w:p w14:paraId="3C9D59D4" w14:textId="77777777" w:rsidR="00D63033" w:rsidRDefault="009566BE" w:rsidP="009F0566">
      <w:pPr>
        <w:tabs>
          <w:tab w:val="right" w:leader="underscore" w:pos="10080"/>
        </w:tabs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Predmetom poistenia je </w:t>
      </w:r>
      <w:r w:rsidR="00C61941">
        <w:rPr>
          <w:rFonts w:ascii="Arial" w:hAnsi="Arial" w:cs="Arial"/>
        </w:rPr>
        <w:t> </w:t>
      </w:r>
      <w:r w:rsidR="00661487">
        <w:rPr>
          <w:rFonts w:ascii="Arial" w:hAnsi="Arial" w:cs="Arial"/>
        </w:rPr>
        <w:t>5</w:t>
      </w:r>
      <w:r w:rsidR="001028C7" w:rsidRPr="00734F5F">
        <w:rPr>
          <w:rFonts w:ascii="Arial" w:hAnsi="Arial" w:cs="Arial"/>
        </w:rPr>
        <w:t xml:space="preserve"> motorových vozidiel, ktorých základné parametre sú uvedené nižšie v tabuľke č. 5.</w:t>
      </w:r>
    </w:p>
    <w:p w14:paraId="7B8BF32D" w14:textId="77777777" w:rsidR="00C61941" w:rsidRDefault="00C61941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</w:p>
    <w:p w14:paraId="42FD0B65" w14:textId="77777777" w:rsidR="00C61941" w:rsidRPr="00734F5F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Tabuľka č. </w:t>
      </w:r>
      <w:r>
        <w:rPr>
          <w:rFonts w:ascii="Arial" w:hAnsi="Arial" w:cs="Arial"/>
          <w:b/>
        </w:rPr>
        <w:t>5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72"/>
        <w:gridCol w:w="586"/>
        <w:gridCol w:w="560"/>
        <w:gridCol w:w="839"/>
        <w:gridCol w:w="850"/>
        <w:gridCol w:w="970"/>
        <w:gridCol w:w="723"/>
        <w:gridCol w:w="597"/>
        <w:gridCol w:w="1655"/>
      </w:tblGrid>
      <w:tr w:rsidR="004D1C5A" w:rsidRPr="004D1C5A" w14:paraId="70404EE7" w14:textId="77777777" w:rsidTr="00BD1646">
        <w:trPr>
          <w:trHeight w:val="6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C2F923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Vozidlo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DC8A1C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EČV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AB1835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Objem (cm3)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C8065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Výkon (kW)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66860C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Celková hmotnosť 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314EA7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Kategória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A343C4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Poistná suma v EUR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6BB401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Počet miest na sedenie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E589AB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Rok výroby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F2FFA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VIN</w:t>
            </w:r>
          </w:p>
        </w:tc>
      </w:tr>
      <w:tr w:rsidR="004D1C5A" w:rsidRPr="004D1C5A" w14:paraId="5BF0AB2A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FE3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DE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BL074 XG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DAE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B39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978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5089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7FD8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38 406,13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6C5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8395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A2B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TMBCP9NPXL7013689</w:t>
            </w:r>
          </w:p>
        </w:tc>
      </w:tr>
      <w:tr w:rsidR="004D1C5A" w:rsidRPr="004D1C5A" w14:paraId="49E8F3F2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ABA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Scala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DB3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015 XS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47C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553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78B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9E5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D56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18 941,75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93B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718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475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TMBEK6NWXL3035352</w:t>
            </w:r>
          </w:p>
        </w:tc>
      </w:tr>
      <w:tr w:rsidR="004D1C5A" w:rsidRPr="004D1C5A" w14:paraId="26874BEB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3C8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378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BA 924 TK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4D6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8BD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778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91E5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D16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20 310,73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83D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E6F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CB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TMBCS21Z38C000391</w:t>
            </w:r>
          </w:p>
        </w:tc>
      </w:tr>
      <w:tr w:rsidR="004D1C5A" w:rsidRPr="004D1C5A" w14:paraId="61E640FB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51F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C6E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772 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D75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EA4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22D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0EC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688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18 985,36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D1C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C83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00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TMBJG7NEXJ0186340</w:t>
            </w:r>
          </w:p>
        </w:tc>
      </w:tr>
      <w:tr w:rsidR="004D1C5A" w:rsidRPr="004D1C5A" w14:paraId="3BA7C1E2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A5A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17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002 RE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661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309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1CB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B6B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FAF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25 174,64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10F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70B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542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TMBAL9NP8J7529632</w:t>
            </w:r>
          </w:p>
        </w:tc>
      </w:tr>
    </w:tbl>
    <w:p w14:paraId="555C972C" w14:textId="586F133A" w:rsidR="004D1C5A" w:rsidRDefault="004D1C5A" w:rsidP="00D03B78">
      <w:pPr>
        <w:tabs>
          <w:tab w:val="right" w:leader="underscore" w:pos="10080"/>
        </w:tabs>
        <w:jc w:val="both"/>
        <w:rPr>
          <w:rFonts w:ascii="Arial" w:hAnsi="Arial" w:cs="Arial"/>
          <w:sz w:val="22"/>
          <w:szCs w:val="22"/>
        </w:rPr>
      </w:pPr>
    </w:p>
    <w:p w14:paraId="526CBCA9" w14:textId="77777777" w:rsidR="00A073E7" w:rsidRPr="00734F5F" w:rsidRDefault="00D22687" w:rsidP="00C256BC">
      <w:pPr>
        <w:pStyle w:val="Zkladntext"/>
        <w:numPr>
          <w:ilvl w:val="1"/>
          <w:numId w:val="25"/>
        </w:num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</w:rPr>
        <w:t>O</w:t>
      </w:r>
      <w:r w:rsidR="0074423D" w:rsidRPr="00734F5F">
        <w:rPr>
          <w:rFonts w:ascii="Arial" w:hAnsi="Arial" w:cs="Arial"/>
          <w:b/>
        </w:rPr>
        <w:t>bstarávateľ v rámci poistenia požaduje nasledovný</w:t>
      </w:r>
      <w:r w:rsidR="0083552C" w:rsidRPr="00734F5F">
        <w:rPr>
          <w:rFonts w:ascii="Arial" w:hAnsi="Arial" w:cs="Arial"/>
          <w:b/>
        </w:rPr>
        <w:t xml:space="preserve"> minimálny</w:t>
      </w:r>
      <w:r w:rsidR="0074423D" w:rsidRPr="00734F5F">
        <w:rPr>
          <w:rFonts w:ascii="Arial" w:hAnsi="Arial" w:cs="Arial"/>
          <w:b/>
        </w:rPr>
        <w:t xml:space="preserve"> rozsah poistenia zodpovednosti za škodu spôsobenú prevádzkou motorového vozidla</w:t>
      </w:r>
    </w:p>
    <w:p w14:paraId="308E93C2" w14:textId="77777777" w:rsidR="00C61941" w:rsidRPr="00734F5F" w:rsidRDefault="00C61941" w:rsidP="00C619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Uplatnené a preukázané nároky na náhradu sú nasledovné:</w:t>
      </w:r>
    </w:p>
    <w:p w14:paraId="68C756AF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škody na zdraví a nákladov pri usmrtení,</w:t>
      </w:r>
    </w:p>
    <w:p w14:paraId="42557647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škody vzniknutej poškodením, zničením, odcudzením alebo stratou veci,</w:t>
      </w:r>
    </w:p>
    <w:p w14:paraId="63A7618D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 xml:space="preserve">účelne vynaložených nákladov spojených s právnym zastúpením pri uplatňovaní nárokov, </w:t>
      </w:r>
    </w:p>
    <w:p w14:paraId="27563D4F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ušlého zisku,</w:t>
      </w:r>
    </w:p>
    <w:p w14:paraId="327AC66F" w14:textId="17E4EEF8" w:rsidR="00C61941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preukázané a vyplatené náklady zdravotnej starostlivosti, nemocenské dávky, dávky nemocenského zabezpečenia, úrazové dávky, dávky úrazového zabezpečenia, dôchodkové dávky, dávky výsluhového zabezpečenia a dôchodky starobného dôchodkového sporenia.</w:t>
      </w:r>
    </w:p>
    <w:p w14:paraId="2B1B55C9" w14:textId="77777777" w:rsidR="00C61941" w:rsidRPr="00734F5F" w:rsidRDefault="00C61941" w:rsidP="00C61941">
      <w:pPr>
        <w:autoSpaceDE w:val="0"/>
        <w:autoSpaceDN w:val="0"/>
        <w:adjustRightInd w:val="0"/>
        <w:ind w:left="709" w:hanging="567"/>
        <w:jc w:val="both"/>
        <w:rPr>
          <w:rFonts w:ascii="Arial" w:hAnsi="Arial" w:cs="Arial"/>
        </w:rPr>
      </w:pPr>
    </w:p>
    <w:p w14:paraId="52B6C21B" w14:textId="77777777" w:rsidR="00C61941" w:rsidRPr="00C61941" w:rsidRDefault="0074423D" w:rsidP="00C256BC">
      <w:pPr>
        <w:pStyle w:val="Zkladntext"/>
        <w:numPr>
          <w:ilvl w:val="1"/>
          <w:numId w:val="25"/>
        </w:numPr>
        <w:spacing w:after="0"/>
        <w:ind w:left="709" w:hanging="709"/>
        <w:jc w:val="both"/>
        <w:rPr>
          <w:rFonts w:ascii="Arial" w:hAnsi="Arial" w:cs="Arial"/>
        </w:rPr>
      </w:pPr>
      <w:r w:rsidRPr="00C61941">
        <w:rPr>
          <w:rFonts w:ascii="Arial" w:hAnsi="Arial" w:cs="Arial"/>
          <w:b/>
          <w:bCs/>
        </w:rPr>
        <w:t>Osobitné dojednania -</w:t>
      </w:r>
      <w:r w:rsidR="001C06E7" w:rsidRPr="00C61941">
        <w:rPr>
          <w:rFonts w:ascii="Arial" w:hAnsi="Arial" w:cs="Arial"/>
          <w:b/>
          <w:bCs/>
        </w:rPr>
        <w:t xml:space="preserve"> obstarávateľ požaduje nasledovné o</w:t>
      </w:r>
      <w:r w:rsidR="00A073E7" w:rsidRPr="00C61941">
        <w:rPr>
          <w:rFonts w:ascii="Arial" w:hAnsi="Arial" w:cs="Arial"/>
          <w:b/>
          <w:bCs/>
        </w:rPr>
        <w:t xml:space="preserve">sobitné </w:t>
      </w:r>
      <w:r w:rsidR="001C06E7" w:rsidRPr="00C61941">
        <w:rPr>
          <w:rFonts w:ascii="Arial" w:hAnsi="Arial" w:cs="Arial"/>
          <w:b/>
          <w:bCs/>
        </w:rPr>
        <w:t xml:space="preserve">zmluvné </w:t>
      </w:r>
      <w:r w:rsidR="00A073E7" w:rsidRPr="00C61941">
        <w:rPr>
          <w:rFonts w:ascii="Arial" w:hAnsi="Arial" w:cs="Arial"/>
          <w:b/>
          <w:bCs/>
        </w:rPr>
        <w:t>dojednania</w:t>
      </w:r>
    </w:p>
    <w:p w14:paraId="48416797" w14:textId="77777777" w:rsidR="00C61941" w:rsidRDefault="00C61941" w:rsidP="00C61941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102FE745" w14:textId="77777777" w:rsidR="00C61941" w:rsidRPr="00734F5F" w:rsidRDefault="00C61941" w:rsidP="00C61941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Právo na náhradu škody príslušnému subjektu, ak ku škodovej udalosti, pri ktorej táto škoda vznikla a za ktorú poistený zodpovedá alebo v súvislosti s ktorou boli vyplatené náklady, ktoré je poistený povinný týmto subjektom nahradiť, došlo v čase trvania poistenia zodpovednosti, ak zákon neustanovuje inak.</w:t>
      </w:r>
    </w:p>
    <w:p w14:paraId="18C80C9F" w14:textId="77777777" w:rsidR="00C61941" w:rsidRPr="00734F5F" w:rsidRDefault="00C61941" w:rsidP="00C61941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Poistenie zodpovednosti platí na území všetkých členských štátov; poistenie zodpovednosti platí aj na území iných štátov, ktoré sú označené v zelenej karte.</w:t>
      </w:r>
    </w:p>
    <w:p w14:paraId="4D98FF56" w14:textId="77777777" w:rsidR="00C61941" w:rsidRPr="00734F5F" w:rsidRDefault="00C61941" w:rsidP="00C61941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</w:rPr>
        <w:t>Ak ide o škodu spôsobenú prevádzkou tuzemského motorového vozidla na území iného členského štátu, poškodenému bude poskytnuté poistné plnenie v rozsahu poistenia zodpovednosti podľa právnych predpisov členského štátu, na ktorého území bola škoda spôsobená.</w:t>
      </w:r>
    </w:p>
    <w:p w14:paraId="01885C57" w14:textId="77777777" w:rsidR="00C61941" w:rsidRDefault="00C61941" w:rsidP="00C61941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674B1DC4" w14:textId="77777777" w:rsidR="00A073E7" w:rsidRPr="00734F5F" w:rsidRDefault="00A073E7" w:rsidP="00C256BC">
      <w:pPr>
        <w:pStyle w:val="Zkladntext"/>
        <w:numPr>
          <w:ilvl w:val="1"/>
          <w:numId w:val="25"/>
        </w:numPr>
        <w:spacing w:after="0"/>
        <w:ind w:left="709" w:hanging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</w:t>
      </w:r>
      <w:r w:rsidR="0074423D" w:rsidRPr="00734F5F">
        <w:rPr>
          <w:rFonts w:ascii="Arial" w:hAnsi="Arial" w:cs="Arial"/>
          <w:b/>
        </w:rPr>
        <w:t>y</w:t>
      </w:r>
      <w:r w:rsidRPr="00734F5F">
        <w:rPr>
          <w:rFonts w:ascii="Arial" w:hAnsi="Arial" w:cs="Arial"/>
          <w:b/>
        </w:rPr>
        <w:t xml:space="preserve"> poistného plnenia z jednej škodovej udalosti</w:t>
      </w:r>
      <w:r w:rsidR="0074423D" w:rsidRPr="00734F5F">
        <w:rPr>
          <w:rFonts w:ascii="Arial" w:hAnsi="Arial" w:cs="Arial"/>
          <w:b/>
        </w:rPr>
        <w:t xml:space="preserve"> musia</w:t>
      </w:r>
      <w:r w:rsidRPr="00734F5F">
        <w:rPr>
          <w:rFonts w:ascii="Arial" w:hAnsi="Arial" w:cs="Arial"/>
          <w:b/>
        </w:rPr>
        <w:t xml:space="preserve"> byť minimálne:</w:t>
      </w:r>
    </w:p>
    <w:p w14:paraId="47C1CFD4" w14:textId="6D23BD39" w:rsidR="00A073E7" w:rsidRPr="00734F5F" w:rsidRDefault="00A073E7" w:rsidP="00C61941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734F5F">
        <w:rPr>
          <w:rFonts w:ascii="Arial" w:hAnsi="Arial" w:cs="Arial"/>
        </w:rPr>
        <w:t>a)</w:t>
      </w:r>
      <w:r w:rsidR="00C61941">
        <w:rPr>
          <w:rFonts w:ascii="Arial" w:hAnsi="Arial" w:cs="Arial"/>
        </w:rPr>
        <w:tab/>
      </w:r>
      <w:r w:rsidRPr="00734F5F">
        <w:rPr>
          <w:rFonts w:ascii="Arial" w:hAnsi="Arial" w:cs="Arial"/>
        </w:rPr>
        <w:t xml:space="preserve">5 </w:t>
      </w:r>
      <w:r w:rsidR="00D80748">
        <w:rPr>
          <w:rFonts w:ascii="Arial" w:hAnsi="Arial" w:cs="Arial"/>
        </w:rPr>
        <w:t>240</w:t>
      </w:r>
      <w:r w:rsidRPr="00734F5F">
        <w:rPr>
          <w:rFonts w:ascii="Arial" w:hAnsi="Arial" w:cs="Arial"/>
        </w:rPr>
        <w:t> 000,- EUR za škodu na zdraví a nákladov pri usmrtení bez ohľadu na počet zranených alebo</w:t>
      </w:r>
      <w:r w:rsidR="00B616C8" w:rsidRPr="00734F5F">
        <w:rPr>
          <w:rFonts w:ascii="Arial" w:hAnsi="Arial" w:cs="Arial"/>
        </w:rPr>
        <w:t xml:space="preserve"> usmrtených,</w:t>
      </w:r>
    </w:p>
    <w:p w14:paraId="714EE555" w14:textId="7A8255F8" w:rsidR="00A073E7" w:rsidRDefault="00C61941" w:rsidP="00C61941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E54A7B" w:rsidRPr="00734F5F">
        <w:rPr>
          <w:rFonts w:ascii="Arial" w:hAnsi="Arial" w:cs="Arial"/>
        </w:rPr>
        <w:t>1</w:t>
      </w:r>
      <w:r w:rsidR="00A073E7" w:rsidRPr="00734F5F">
        <w:rPr>
          <w:rFonts w:ascii="Arial" w:hAnsi="Arial" w:cs="Arial"/>
        </w:rPr>
        <w:t xml:space="preserve"> 0</w:t>
      </w:r>
      <w:r w:rsidR="00D80748">
        <w:rPr>
          <w:rFonts w:ascii="Arial" w:hAnsi="Arial" w:cs="Arial"/>
        </w:rPr>
        <w:t>50</w:t>
      </w:r>
      <w:r w:rsidR="00A073E7" w:rsidRPr="00734F5F">
        <w:rPr>
          <w:rFonts w:ascii="Arial" w:hAnsi="Arial" w:cs="Arial"/>
        </w:rPr>
        <w:t> 000,- EUR za škodu vzniknutú poškodením, zničením, odcudzením alebo stratou</w:t>
      </w:r>
      <w:r w:rsidR="00DA6F6C" w:rsidRPr="00734F5F">
        <w:rPr>
          <w:rFonts w:ascii="Arial" w:hAnsi="Arial" w:cs="Arial"/>
        </w:rPr>
        <w:t xml:space="preserve"> veci, účelne vynaložených nákladov spojených s právnym zastúpením pri uplatňovaní nárokov a ušlý zisk, a to bez ohľadu na počet poškodených</w:t>
      </w:r>
      <w:r>
        <w:rPr>
          <w:rFonts w:ascii="Arial" w:hAnsi="Arial" w:cs="Arial"/>
        </w:rPr>
        <w:t>.</w:t>
      </w:r>
    </w:p>
    <w:p w14:paraId="7AC0EE9A" w14:textId="77777777" w:rsidR="00C61941" w:rsidRPr="00734F5F" w:rsidRDefault="00C61941" w:rsidP="00C61941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</w:p>
    <w:p w14:paraId="568E8C8B" w14:textId="7AABEE8A" w:rsidR="00A073E7" w:rsidRPr="00734F5F" w:rsidRDefault="00A073E7" w:rsidP="00C64FDC">
      <w:pPr>
        <w:pStyle w:val="Zkladntext"/>
        <w:numPr>
          <w:ilvl w:val="1"/>
          <w:numId w:val="25"/>
        </w:numPr>
        <w:tabs>
          <w:tab w:val="clear" w:pos="855"/>
        </w:tabs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Spoluúčasť:</w:t>
      </w:r>
    </w:p>
    <w:p w14:paraId="35B2A16A" w14:textId="464DDA2E" w:rsidR="007650B7" w:rsidRPr="00734F5F" w:rsidRDefault="00A073E7" w:rsidP="00C61941">
      <w:pPr>
        <w:pStyle w:val="Zkladntext"/>
        <w:spacing w:after="0"/>
        <w:ind w:firstLine="708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Bez spoluúčasti</w:t>
      </w:r>
      <w:r w:rsidR="000D53D8">
        <w:rPr>
          <w:rFonts w:ascii="Arial" w:hAnsi="Arial" w:cs="Arial"/>
          <w:bCs/>
        </w:rPr>
        <w:t>.</w:t>
      </w:r>
    </w:p>
    <w:p w14:paraId="20E72F15" w14:textId="77777777" w:rsidR="006E7268" w:rsidRDefault="006E72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060EB8" w14:textId="77777777" w:rsidR="009E33EF" w:rsidRPr="00734F5F" w:rsidRDefault="009E33EF" w:rsidP="00D03B78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734F5F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>3.Časť B 03:</w:t>
      </w:r>
    </w:p>
    <w:p w14:paraId="636F9DBB" w14:textId="5269D332" w:rsidR="00CF4B0E" w:rsidRPr="00734F5F" w:rsidRDefault="009968B3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 samostatnej časti B 03</w:t>
      </w:r>
      <w:r w:rsidR="00DE4A1D" w:rsidRPr="00734F5F">
        <w:rPr>
          <w:rFonts w:ascii="Arial" w:hAnsi="Arial" w:cs="Arial"/>
        </w:rPr>
        <w:t xml:space="preserve"> verejný obstarávateľ požaduje poskytnutie poisťovacích služieb na </w:t>
      </w:r>
      <w:r w:rsidR="00DE4A1D" w:rsidRPr="00734F5F">
        <w:rPr>
          <w:rFonts w:ascii="Arial" w:hAnsi="Arial" w:cs="Arial"/>
          <w:b/>
        </w:rPr>
        <w:t>havarijné poistenie</w:t>
      </w:r>
      <w:r w:rsidR="00CF4B0E" w:rsidRPr="00734F5F">
        <w:rPr>
          <w:rFonts w:ascii="Arial" w:hAnsi="Arial" w:cs="Arial"/>
        </w:rPr>
        <w:t xml:space="preserve"> na dobu</w:t>
      </w:r>
      <w:r w:rsidR="002C45BE">
        <w:rPr>
          <w:rFonts w:ascii="Arial" w:hAnsi="Arial" w:cs="Arial"/>
        </w:rPr>
        <w:t xml:space="preserve"> poistenia </w:t>
      </w:r>
      <w:r w:rsidR="00AC4074">
        <w:rPr>
          <w:rFonts w:ascii="Arial" w:hAnsi="Arial" w:cs="Arial"/>
        </w:rPr>
        <w:t>1</w:t>
      </w:r>
      <w:r w:rsidR="00C61941">
        <w:rPr>
          <w:rFonts w:ascii="Arial" w:hAnsi="Arial" w:cs="Arial"/>
        </w:rPr>
        <w:t>2</w:t>
      </w:r>
      <w:r w:rsidR="00734F5F">
        <w:rPr>
          <w:rFonts w:ascii="Arial" w:hAnsi="Arial" w:cs="Arial"/>
        </w:rPr>
        <w:t xml:space="preserve"> mesiacov</w:t>
      </w:r>
      <w:r w:rsidR="00CF4B0E" w:rsidRPr="00734F5F">
        <w:rPr>
          <w:rFonts w:ascii="Arial" w:hAnsi="Arial" w:cs="Arial"/>
        </w:rPr>
        <w:t xml:space="preserve">, </w:t>
      </w:r>
      <w:r w:rsidR="00CF4B0E" w:rsidRPr="00734F5F">
        <w:rPr>
          <w:rFonts w:ascii="Arial" w:hAnsi="Arial" w:cs="Arial"/>
          <w:bCs/>
        </w:rPr>
        <w:t xml:space="preserve">a to na </w:t>
      </w:r>
      <w:r w:rsidR="002C45BE">
        <w:rPr>
          <w:rFonts w:ascii="Arial" w:hAnsi="Arial" w:cs="Arial"/>
          <w:bCs/>
        </w:rPr>
        <w:t xml:space="preserve">poistné </w:t>
      </w:r>
      <w:r w:rsidR="00CF4B0E" w:rsidRPr="00734F5F">
        <w:rPr>
          <w:rFonts w:ascii="Arial" w:hAnsi="Arial" w:cs="Arial"/>
          <w:bCs/>
        </w:rPr>
        <w:t>obdobie</w:t>
      </w:r>
      <w:r w:rsidR="00CF4B0E" w:rsidRPr="00734F5F">
        <w:rPr>
          <w:rFonts w:ascii="Arial" w:hAnsi="Arial" w:cs="Arial"/>
          <w:b/>
          <w:bCs/>
        </w:rPr>
        <w:t xml:space="preserve"> </w:t>
      </w:r>
      <w:r w:rsidR="00D80D58" w:rsidRPr="00DE067B">
        <w:rPr>
          <w:rFonts w:ascii="Arial" w:hAnsi="Arial" w:cs="Arial"/>
          <w:b/>
          <w:i/>
        </w:rPr>
        <w:t>od 1.4.20</w:t>
      </w:r>
      <w:r w:rsidR="00DE067B">
        <w:rPr>
          <w:rFonts w:ascii="Arial" w:hAnsi="Arial" w:cs="Arial"/>
          <w:b/>
          <w:i/>
        </w:rPr>
        <w:t>2</w:t>
      </w:r>
      <w:r w:rsidR="00672BE0">
        <w:rPr>
          <w:rFonts w:ascii="Arial" w:hAnsi="Arial" w:cs="Arial"/>
          <w:b/>
          <w:i/>
        </w:rPr>
        <w:t>1</w:t>
      </w:r>
      <w:r w:rsidR="00D80D58" w:rsidRPr="00DE067B">
        <w:rPr>
          <w:rFonts w:ascii="Arial" w:hAnsi="Arial" w:cs="Arial"/>
          <w:b/>
          <w:i/>
        </w:rPr>
        <w:t xml:space="preserve"> do 31.3.20</w:t>
      </w:r>
      <w:r w:rsidR="004D2FB7" w:rsidRPr="00DE067B">
        <w:rPr>
          <w:rFonts w:ascii="Arial" w:hAnsi="Arial" w:cs="Arial"/>
          <w:b/>
          <w:i/>
        </w:rPr>
        <w:t>2</w:t>
      </w:r>
      <w:r w:rsidR="00672BE0">
        <w:rPr>
          <w:rFonts w:ascii="Arial" w:hAnsi="Arial" w:cs="Arial"/>
          <w:b/>
          <w:i/>
        </w:rPr>
        <w:t>2</w:t>
      </w:r>
      <w:r w:rsidR="00CF4B0E" w:rsidRPr="00DE067B">
        <w:rPr>
          <w:rFonts w:ascii="Arial" w:hAnsi="Arial" w:cs="Arial"/>
          <w:b/>
          <w:i/>
        </w:rPr>
        <w:t>.</w:t>
      </w:r>
    </w:p>
    <w:p w14:paraId="4C02F68F" w14:textId="77777777" w:rsidR="00423896" w:rsidRPr="00734F5F" w:rsidRDefault="00423896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28B9ADCF" w14:textId="77777777" w:rsidR="006E7D91" w:rsidRPr="00734F5F" w:rsidRDefault="006E7D91" w:rsidP="00C256BC">
      <w:pPr>
        <w:pStyle w:val="Zkladntext"/>
        <w:numPr>
          <w:ilvl w:val="1"/>
          <w:numId w:val="24"/>
        </w:numPr>
        <w:spacing w:after="0"/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Predmet poistenia: </w:t>
      </w:r>
    </w:p>
    <w:p w14:paraId="1A221CC7" w14:textId="77777777" w:rsidR="00C61941" w:rsidRPr="00734F5F" w:rsidRDefault="00C61941" w:rsidP="009F0566">
      <w:pPr>
        <w:tabs>
          <w:tab w:val="right" w:leader="underscore" w:pos="10080"/>
        </w:tabs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Predmetom poistenia je </w:t>
      </w:r>
      <w:r>
        <w:rPr>
          <w:rFonts w:ascii="Arial" w:hAnsi="Arial" w:cs="Arial"/>
        </w:rPr>
        <w:t> 5</w:t>
      </w:r>
      <w:r w:rsidRPr="00734F5F">
        <w:rPr>
          <w:rFonts w:ascii="Arial" w:hAnsi="Arial" w:cs="Arial"/>
        </w:rPr>
        <w:t xml:space="preserve"> motorových vozidiel, ktorých základné parametre </w:t>
      </w:r>
      <w:r w:rsidR="009450A4">
        <w:rPr>
          <w:rFonts w:ascii="Arial" w:hAnsi="Arial" w:cs="Arial"/>
        </w:rPr>
        <w:t>sú uvedené nižšie v tabuľke č. 6</w:t>
      </w:r>
      <w:r w:rsidRPr="00734F5F">
        <w:rPr>
          <w:rFonts w:ascii="Arial" w:hAnsi="Arial" w:cs="Arial"/>
        </w:rPr>
        <w:t>.</w:t>
      </w:r>
    </w:p>
    <w:p w14:paraId="29B6CE3E" w14:textId="77777777" w:rsidR="00C61941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6512F318" w14:textId="42B9ED03" w:rsidR="00C61941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Tabuľka č. 6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72"/>
        <w:gridCol w:w="586"/>
        <w:gridCol w:w="560"/>
        <w:gridCol w:w="839"/>
        <w:gridCol w:w="850"/>
        <w:gridCol w:w="970"/>
        <w:gridCol w:w="723"/>
        <w:gridCol w:w="597"/>
        <w:gridCol w:w="1655"/>
      </w:tblGrid>
      <w:tr w:rsidR="00BD1646" w:rsidRPr="004D1C5A" w14:paraId="10568CA5" w14:textId="77777777" w:rsidTr="000D6E18">
        <w:trPr>
          <w:trHeight w:val="6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F30CA3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Vozidlo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388B00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EČV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96B4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Objem (cm3)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D521F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Výkon (kW)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84C9C8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Celková hmotnosť 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E01AF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Kategória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D34C2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Poistná suma v EUR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1D22C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Počet miest na sedenie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CBDF05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Rok výroby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379B89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VIN</w:t>
            </w:r>
          </w:p>
        </w:tc>
      </w:tr>
      <w:tr w:rsidR="00BD1646" w:rsidRPr="004D1C5A" w14:paraId="3AC745B8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606B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D7D7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BL074 XG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D52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0F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257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D7D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2DA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38 406,13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B82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CE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E44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TMBCP9NPXL7013689</w:t>
            </w:r>
          </w:p>
        </w:tc>
      </w:tr>
      <w:tr w:rsidR="00BD1646" w:rsidRPr="004D1C5A" w14:paraId="793A30DB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47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Scala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E427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015 XS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DBA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F13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92E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E86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B56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18 941,75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838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E5A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CA7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TMBEK6NWXL3035352</w:t>
            </w:r>
          </w:p>
        </w:tc>
      </w:tr>
      <w:tr w:rsidR="00BD1646" w:rsidRPr="004D1C5A" w14:paraId="79C48E1D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89F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75D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BA 924 TK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F3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D8F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11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F7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41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20 310,73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AB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22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B5F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TMBCS21Z38C000391</w:t>
            </w:r>
          </w:p>
        </w:tc>
      </w:tr>
      <w:tr w:rsidR="00BD1646" w:rsidRPr="004D1C5A" w14:paraId="0BF6789D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03D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7D2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772 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DF3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B3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59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77B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2EB3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18 985,36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40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75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42F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TMBJG7NEXJ0186340</w:t>
            </w:r>
          </w:p>
        </w:tc>
      </w:tr>
      <w:tr w:rsidR="00BD1646" w:rsidRPr="004D1C5A" w14:paraId="34BC7D4C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421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61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002 RE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1BA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939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59C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E53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941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25 174,64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7CE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7D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2BB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TMBAL9NP8J7529632</w:t>
            </w:r>
          </w:p>
        </w:tc>
      </w:tr>
    </w:tbl>
    <w:p w14:paraId="069ED4C2" w14:textId="77777777" w:rsidR="00C61941" w:rsidRPr="004D1C5A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</w:rPr>
      </w:pPr>
    </w:p>
    <w:p w14:paraId="1654CE00" w14:textId="77777777" w:rsidR="00A073E7" w:rsidRPr="00734F5F" w:rsidRDefault="00D80D58" w:rsidP="00C256BC">
      <w:pPr>
        <w:pStyle w:val="Zkladntext"/>
        <w:numPr>
          <w:ilvl w:val="1"/>
          <w:numId w:val="24"/>
        </w:numPr>
        <w:spacing w:after="0"/>
        <w:ind w:left="709" w:hanging="709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O</w:t>
      </w:r>
      <w:r w:rsidR="00423896" w:rsidRPr="00734F5F">
        <w:rPr>
          <w:rFonts w:ascii="Arial" w:hAnsi="Arial" w:cs="Arial"/>
          <w:b/>
          <w:bCs/>
        </w:rPr>
        <w:t>bstarávateľ požaduje nasledovný minimálny rozsah poistenia pre havarijné poistenie motorových vozidiel</w:t>
      </w:r>
    </w:p>
    <w:p w14:paraId="4E6FA054" w14:textId="77777777" w:rsidR="00A073E7" w:rsidRPr="00734F5F" w:rsidRDefault="00A073E7" w:rsidP="009450A4">
      <w:pPr>
        <w:pStyle w:val="Zkladntext"/>
        <w:numPr>
          <w:ilvl w:val="0"/>
          <w:numId w:val="4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poškodenie alebo z</w:t>
      </w:r>
      <w:r w:rsidR="00C23C63" w:rsidRPr="00734F5F">
        <w:rPr>
          <w:rFonts w:ascii="Arial" w:hAnsi="Arial" w:cs="Arial"/>
          <w:bCs/>
        </w:rPr>
        <w:t>ničenie motorového vozidla a</w:t>
      </w:r>
      <w:r w:rsidRPr="00734F5F">
        <w:rPr>
          <w:rFonts w:ascii="Arial" w:hAnsi="Arial" w:cs="Arial"/>
          <w:bCs/>
        </w:rPr>
        <w:t xml:space="preserve"> jeho obvyklej výbavy náhodnou poistnou udalosťou, s</w:t>
      </w:r>
      <w:r w:rsidR="00C23C63" w:rsidRPr="00734F5F">
        <w:rPr>
          <w:rFonts w:ascii="Arial" w:hAnsi="Arial" w:cs="Arial"/>
          <w:bCs/>
        </w:rPr>
        <w:t> </w:t>
      </w:r>
      <w:r w:rsidRPr="00734F5F">
        <w:rPr>
          <w:rFonts w:ascii="Arial" w:hAnsi="Arial" w:cs="Arial"/>
          <w:bCs/>
        </w:rPr>
        <w:t>výnimkou</w:t>
      </w:r>
      <w:r w:rsidR="00C23C63" w:rsidRPr="00734F5F">
        <w:rPr>
          <w:rFonts w:ascii="Arial" w:hAnsi="Arial" w:cs="Arial"/>
          <w:bCs/>
        </w:rPr>
        <w:t xml:space="preserve"> nižšie uvedených</w:t>
      </w:r>
      <w:r w:rsidRPr="00734F5F">
        <w:rPr>
          <w:rFonts w:ascii="Arial" w:hAnsi="Arial" w:cs="Arial"/>
          <w:bCs/>
        </w:rPr>
        <w:t xml:space="preserve"> výluk,</w:t>
      </w:r>
    </w:p>
    <w:p w14:paraId="2B66978D" w14:textId="77777777" w:rsidR="00A073E7" w:rsidRPr="00734F5F" w:rsidRDefault="00A073E7" w:rsidP="009450A4">
      <w:pPr>
        <w:pStyle w:val="Zkladntext"/>
        <w:numPr>
          <w:ilvl w:val="0"/>
          <w:numId w:val="4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krádež a lúpež motorového vozidla</w:t>
      </w:r>
      <w:r w:rsidR="00C23C63" w:rsidRPr="00734F5F">
        <w:rPr>
          <w:rFonts w:ascii="Arial" w:hAnsi="Arial" w:cs="Arial"/>
          <w:bCs/>
        </w:rPr>
        <w:t>, poškodenie alebo zničenie motorového vozidla a</w:t>
      </w:r>
      <w:r w:rsidRPr="00734F5F">
        <w:rPr>
          <w:rFonts w:ascii="Arial" w:hAnsi="Arial" w:cs="Arial"/>
          <w:bCs/>
        </w:rPr>
        <w:t xml:space="preserve"> jeho obvyklej výbavy,</w:t>
      </w:r>
    </w:p>
    <w:p w14:paraId="19D0B851" w14:textId="5B5784B3" w:rsidR="00DF1C71" w:rsidRPr="004D2FB7" w:rsidRDefault="00DF1C71" w:rsidP="00661487">
      <w:pPr>
        <w:pStyle w:val="Zkladntext"/>
        <w:numPr>
          <w:ilvl w:val="0"/>
          <w:numId w:val="4"/>
        </w:numPr>
        <w:tabs>
          <w:tab w:val="clear" w:pos="360"/>
        </w:tabs>
        <w:spacing w:after="0"/>
        <w:ind w:left="709" w:hanging="709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 xml:space="preserve">pripoistenie </w:t>
      </w:r>
      <w:r w:rsidRPr="004D2FB7">
        <w:rPr>
          <w:rFonts w:ascii="Arial" w:hAnsi="Arial" w:cs="Arial"/>
          <w:bCs/>
        </w:rPr>
        <w:t>čelného skla</w:t>
      </w:r>
      <w:r w:rsidR="00363FF5" w:rsidRPr="004D2FB7">
        <w:rPr>
          <w:rFonts w:ascii="Arial" w:hAnsi="Arial" w:cs="Arial"/>
          <w:bCs/>
        </w:rPr>
        <w:t xml:space="preserve"> so spoluúčas</w:t>
      </w:r>
      <w:r w:rsidR="004D2FB7">
        <w:rPr>
          <w:rFonts w:ascii="Arial" w:hAnsi="Arial" w:cs="Arial"/>
          <w:bCs/>
        </w:rPr>
        <w:t>ťou maximálne 5% min. 20,00 EUR</w:t>
      </w:r>
      <w:r w:rsidR="00363FF5" w:rsidRPr="004D2FB7">
        <w:rPr>
          <w:rFonts w:ascii="Arial" w:hAnsi="Arial" w:cs="Arial"/>
          <w:bCs/>
        </w:rPr>
        <w:t xml:space="preserve"> </w:t>
      </w:r>
    </w:p>
    <w:p w14:paraId="773BC8D3" w14:textId="77777777" w:rsidR="00661487" w:rsidRDefault="00B62EAF" w:rsidP="00661487">
      <w:pPr>
        <w:pStyle w:val="Zkladntext"/>
        <w:spacing w:after="0"/>
        <w:ind w:left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pričom verejným obstarávateľom požadované poistenie</w:t>
      </w:r>
      <w:r w:rsidR="00A073E7" w:rsidRPr="00734F5F">
        <w:rPr>
          <w:rFonts w:ascii="Arial" w:hAnsi="Arial" w:cs="Arial"/>
          <w:bCs/>
        </w:rPr>
        <w:t xml:space="preserve"> sa vzťahuje na geografické územie Európy.</w:t>
      </w:r>
    </w:p>
    <w:p w14:paraId="4B9438D8" w14:textId="77777777" w:rsidR="00A073E7" w:rsidRPr="00734F5F" w:rsidRDefault="00A073E7" w:rsidP="00661487">
      <w:pPr>
        <w:pStyle w:val="Zkladntext"/>
        <w:spacing w:after="0"/>
        <w:ind w:left="709"/>
        <w:jc w:val="both"/>
        <w:rPr>
          <w:rFonts w:ascii="Arial" w:hAnsi="Arial" w:cs="Arial"/>
          <w:bCs/>
        </w:rPr>
      </w:pPr>
    </w:p>
    <w:p w14:paraId="1055896B" w14:textId="77777777" w:rsidR="00A073E7" w:rsidRDefault="00A073E7" w:rsidP="009450A4">
      <w:pPr>
        <w:pStyle w:val="Zkladntext"/>
        <w:numPr>
          <w:ilvl w:val="1"/>
          <w:numId w:val="19"/>
        </w:num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Výluky</w:t>
      </w:r>
      <w:r w:rsidR="00B62EAF" w:rsidRPr="00734F5F">
        <w:rPr>
          <w:rFonts w:ascii="Arial" w:hAnsi="Arial" w:cs="Arial"/>
          <w:b/>
          <w:bCs/>
        </w:rPr>
        <w:t>, na ktoré sa požadované havarijné poistenie nebude vzťahovať</w:t>
      </w:r>
    </w:p>
    <w:p w14:paraId="3C858445" w14:textId="77777777" w:rsidR="009450A4" w:rsidRDefault="009450A4" w:rsidP="009450A4">
      <w:pPr>
        <w:pStyle w:val="Zkladntext"/>
        <w:tabs>
          <w:tab w:val="left" w:pos="426"/>
        </w:tabs>
        <w:spacing w:after="0"/>
        <w:jc w:val="both"/>
        <w:rPr>
          <w:rFonts w:ascii="Arial" w:hAnsi="Arial" w:cs="Arial"/>
          <w:b/>
          <w:bCs/>
        </w:rPr>
      </w:pPr>
    </w:p>
    <w:p w14:paraId="69301FF5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spôsobené neobvyklou alebo nesprávne uloženou batožinou  alebo nákladom,</w:t>
      </w:r>
    </w:p>
    <w:p w14:paraId="7646F27C" w14:textId="45282530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na motorovom vozidle, pokiaľ je toto používané na iné účely, ako je uvedené v poistnej zmluve (napr. požičovňa, taxi, autoškola a iné.),</w:t>
      </w:r>
    </w:p>
    <w:p w14:paraId="1AD18240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spôsobené na mobilných telefónoch všetkých druhov,</w:t>
      </w:r>
    </w:p>
    <w:p w14:paraId="727E86D2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spôsobené na el. prístrojoch ktoré sa nenachádzajú vo vnútri motorového vozidla, nie sú s motorovým vozidlom pevne spojené (zabudované), nie sú trvale napojené na zdroj motorového vozidla</w:t>
      </w:r>
    </w:p>
    <w:p w14:paraId="7B07219E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vzniknuté pri oprave alebo údržbe motorového vozidla, alebo v priamej súvislosti s týmito prácami, vrátane skúšobných jázd po vykonanej oprave,</w:t>
      </w:r>
    </w:p>
    <w:p w14:paraId="5BA1AA00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na motorovom vozidle spôsobené nesprávnou alebo nedostatočnou údržbou,</w:t>
      </w:r>
    </w:p>
    <w:p w14:paraId="166FC8E1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na motorovom vozidle, za ktoré zodpovedá tretia osoba ako dodávateľ (výrobca, obchodník), prípadne iný zmluvný podnikateľ alebo ako osoba, zodpovedná za opravu,</w:t>
      </w:r>
    </w:p>
    <w:p w14:paraId="597A21C0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ak sa po poistnej udalosti preukáže, že motorové vozidlo po</w:t>
      </w:r>
      <w:r>
        <w:rPr>
          <w:rFonts w:ascii="Arial" w:hAnsi="Arial" w:cs="Arial"/>
        </w:rPr>
        <w:t>chádza z  trestnej činnosti,</w:t>
      </w:r>
    </w:p>
    <w:p w14:paraId="3D6D9D90" w14:textId="553968C9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riziko krádež, lúpež motorového vozidla, ak sa v priebehu vyšetrovania poistnej udalosti preukáže, že poistený neuzavrel právoplatnú zmluvu o aktivácii a prevádzkovaní satelitného elektronického vyhľadávacieho systému s poskytovateľom týchto služieb, ak ho vyžaduje predpísaný spôsob zabezpečenia.</w:t>
      </w:r>
    </w:p>
    <w:p w14:paraId="31427CD9" w14:textId="77777777" w:rsidR="00734F5F" w:rsidRPr="00734F5F" w:rsidRDefault="00734F5F" w:rsidP="00D03B78">
      <w:pPr>
        <w:jc w:val="both"/>
        <w:rPr>
          <w:rFonts w:ascii="Arial" w:hAnsi="Arial" w:cs="Arial"/>
        </w:rPr>
      </w:pPr>
    </w:p>
    <w:p w14:paraId="5EBC5B02" w14:textId="77777777" w:rsidR="00A073E7" w:rsidRDefault="00A073E7" w:rsidP="00661487">
      <w:pPr>
        <w:pStyle w:val="Odsekzoznamu"/>
        <w:numPr>
          <w:ilvl w:val="1"/>
          <w:numId w:val="19"/>
        </w:numPr>
        <w:ind w:left="709" w:hanging="709"/>
        <w:jc w:val="both"/>
        <w:rPr>
          <w:rFonts w:ascii="Arial" w:hAnsi="Arial" w:cs="Arial"/>
          <w:b/>
        </w:rPr>
      </w:pPr>
      <w:r w:rsidRPr="00661487">
        <w:rPr>
          <w:rFonts w:ascii="Arial" w:hAnsi="Arial" w:cs="Arial"/>
          <w:b/>
        </w:rPr>
        <w:t>Predpísané spôsoby zabezpečenia motorového vozidla proti krádeži</w:t>
      </w:r>
    </w:p>
    <w:p w14:paraId="2DA83695" w14:textId="2DBC0786" w:rsidR="009450A4" w:rsidRDefault="009450A4" w:rsidP="009450A4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>Osobné a terénne MV</w:t>
      </w:r>
      <w:r w:rsidRPr="00734F5F">
        <w:rPr>
          <w:rFonts w:ascii="Arial" w:hAnsi="Arial" w:cs="Arial"/>
        </w:rPr>
        <w:t xml:space="preserve">, ktoré sú konštrukčne určené prevažne na prepravu osôb a ich batožiny alebo nákladu a majú najviac 9 miest na sedenie vrátane miesta vodiča, ako aj MV určené prvovýrobcom ako osobné alebo terénne, ktoré sú v osvedčení o evidencii zapísané ako nákladný automobil. </w:t>
      </w:r>
      <w:r w:rsidRPr="00734F5F">
        <w:rPr>
          <w:rFonts w:ascii="Arial" w:hAnsi="Arial" w:cs="Arial"/>
          <w:bCs/>
        </w:rPr>
        <w:t>Úžitkové MV s celkovou hmotnosťou do 3</w:t>
      </w:r>
      <w:r w:rsidR="004D2FB7">
        <w:rPr>
          <w:rFonts w:ascii="Arial" w:hAnsi="Arial" w:cs="Arial"/>
          <w:bCs/>
        </w:rPr>
        <w:t> </w:t>
      </w:r>
      <w:r w:rsidRPr="00734F5F">
        <w:rPr>
          <w:rFonts w:ascii="Arial" w:hAnsi="Arial" w:cs="Arial"/>
          <w:bCs/>
        </w:rPr>
        <w:t>500 kg</w:t>
      </w:r>
      <w:r w:rsidRPr="00734F5F">
        <w:rPr>
          <w:rFonts w:ascii="Arial" w:hAnsi="Arial" w:cs="Arial"/>
        </w:rPr>
        <w:t>, ktoré sú v osvedčení o</w:t>
      </w:r>
      <w:r w:rsidR="004D2FB7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evidencii zapísané ako nákladný automobil.</w:t>
      </w:r>
    </w:p>
    <w:p w14:paraId="0E790DC7" w14:textId="77777777" w:rsidR="00CA117B" w:rsidRDefault="00CA117B" w:rsidP="00CA117B">
      <w:pPr>
        <w:ind w:left="709"/>
        <w:jc w:val="both"/>
        <w:rPr>
          <w:rFonts w:ascii="Arial" w:hAnsi="Arial" w:cs="Arial"/>
        </w:rPr>
      </w:pPr>
    </w:p>
    <w:p w14:paraId="1DAEE2B5" w14:textId="66B0249A" w:rsidR="00CA117B" w:rsidRPr="00734F5F" w:rsidRDefault="00CA117B" w:rsidP="00CA117B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Poistený je povinný zabezpečiť MV proti krádeži, okrem riadne uzamknutého MV, minimálne v</w:t>
      </w:r>
      <w:r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nasledovnom rozsahu:</w:t>
      </w:r>
    </w:p>
    <w:p w14:paraId="018C66CC" w14:textId="74A3D07E" w:rsidR="009450A4" w:rsidRPr="00734F5F" w:rsidRDefault="009450A4" w:rsidP="009450A4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lastRenderedPageBreak/>
        <w:t>Vo </w:t>
      </w:r>
      <w:r w:rsidRPr="009450A4">
        <w:rPr>
          <w:rFonts w:ascii="Arial" w:hAnsi="Arial" w:cs="Arial"/>
          <w:bCs/>
        </w:rPr>
        <w:t>východiskovej</w:t>
      </w:r>
      <w:r w:rsidRPr="00734F5F">
        <w:rPr>
          <w:rFonts w:ascii="Arial" w:hAnsi="Arial" w:cs="Arial"/>
        </w:rPr>
        <w:t xml:space="preserve"> hodnote spolu s doplnkovou výbavou do </w:t>
      </w:r>
      <w:r w:rsidR="00EA58CD">
        <w:rPr>
          <w:rFonts w:ascii="Arial" w:hAnsi="Arial" w:cs="Arial"/>
        </w:rPr>
        <w:t>24 000,00</w:t>
      </w:r>
      <w:r w:rsidRPr="00734F5F">
        <w:rPr>
          <w:rFonts w:ascii="Arial" w:hAnsi="Arial" w:cs="Arial"/>
        </w:rPr>
        <w:t xml:space="preserve"> EUR jednou z nasledovných možností:</w:t>
      </w:r>
    </w:p>
    <w:p w14:paraId="025052C4" w14:textId="77777777" w:rsidR="009450A4" w:rsidRPr="00734F5F" w:rsidRDefault="009450A4" w:rsidP="009450A4">
      <w:pPr>
        <w:numPr>
          <w:ilvl w:val="0"/>
          <w:numId w:val="2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proofErr w:type="spellStart"/>
      <w:r w:rsidRPr="00734F5F">
        <w:rPr>
          <w:rFonts w:ascii="Arial" w:hAnsi="Arial" w:cs="Arial"/>
        </w:rPr>
        <w:t>imobilizérom</w:t>
      </w:r>
      <w:proofErr w:type="spellEnd"/>
      <w:r w:rsidRPr="00734F5F">
        <w:rPr>
          <w:rFonts w:ascii="Arial" w:hAnsi="Arial" w:cs="Arial"/>
        </w:rPr>
        <w:t xml:space="preserve"> v kľúči alebo autoalarmom s plávajúcim alebo nikdy sa neopakujúcim kódom alebo mechanickým zabezpečením pevne spojeným s podvozkom alebo karosériou MV typu </w:t>
      </w:r>
      <w:proofErr w:type="spellStart"/>
      <w:r w:rsidRPr="00734F5F">
        <w:rPr>
          <w:rFonts w:ascii="Arial" w:hAnsi="Arial" w:cs="Arial"/>
        </w:rPr>
        <w:t>Construct</w:t>
      </w:r>
      <w:proofErr w:type="spellEnd"/>
      <w:r w:rsidRPr="00734F5F">
        <w:rPr>
          <w:rFonts w:ascii="Arial" w:hAnsi="Arial" w:cs="Arial"/>
        </w:rPr>
        <w:t>, Mul-T-</w:t>
      </w:r>
      <w:proofErr w:type="spellStart"/>
      <w:r w:rsidRPr="00734F5F">
        <w:rPr>
          <w:rFonts w:ascii="Arial" w:hAnsi="Arial" w:cs="Arial"/>
        </w:rPr>
        <w:t>Lock</w:t>
      </w:r>
      <w:proofErr w:type="spellEnd"/>
      <w:r w:rsidRPr="00734F5F">
        <w:rPr>
          <w:rFonts w:ascii="Arial" w:hAnsi="Arial" w:cs="Arial"/>
        </w:rPr>
        <w:t xml:space="preserve">, </w:t>
      </w:r>
      <w:proofErr w:type="spellStart"/>
      <w:r w:rsidRPr="00734F5F">
        <w:rPr>
          <w:rFonts w:ascii="Arial" w:hAnsi="Arial" w:cs="Arial"/>
        </w:rPr>
        <w:t>Defend-Lock</w:t>
      </w:r>
      <w:proofErr w:type="spellEnd"/>
      <w:r w:rsidRPr="00734F5F">
        <w:rPr>
          <w:rFonts w:ascii="Arial" w:hAnsi="Arial" w:cs="Arial"/>
        </w:rPr>
        <w:t xml:space="preserve"> a pod.  </w:t>
      </w:r>
    </w:p>
    <w:p w14:paraId="027F6A5A" w14:textId="549F04C6" w:rsidR="009450A4" w:rsidRPr="00734F5F" w:rsidRDefault="009450A4" w:rsidP="009450A4">
      <w:pPr>
        <w:ind w:left="709" w:hanging="1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Vo východiskovej hodnote spolu s doplnkovou výbavou od </w:t>
      </w:r>
      <w:r w:rsidR="00EA58CD">
        <w:rPr>
          <w:rFonts w:ascii="Arial" w:hAnsi="Arial" w:cs="Arial"/>
        </w:rPr>
        <w:t>24 001,00</w:t>
      </w:r>
      <w:r w:rsidRPr="00734F5F">
        <w:rPr>
          <w:rFonts w:ascii="Arial" w:hAnsi="Arial" w:cs="Arial"/>
        </w:rPr>
        <w:t xml:space="preserve"> EUR do </w:t>
      </w:r>
      <w:r w:rsidR="00EA58CD">
        <w:rPr>
          <w:rFonts w:ascii="Arial" w:hAnsi="Arial" w:cs="Arial"/>
        </w:rPr>
        <w:t>84 000,00</w:t>
      </w:r>
      <w:r w:rsidRPr="00734F5F">
        <w:rPr>
          <w:rFonts w:ascii="Arial" w:hAnsi="Arial" w:cs="Arial"/>
        </w:rPr>
        <w:t xml:space="preserve"> EUR jednou z nasledovných možností: </w:t>
      </w:r>
    </w:p>
    <w:p w14:paraId="6D1FC07B" w14:textId="5A1DF603" w:rsidR="009450A4" w:rsidRPr="00734F5F" w:rsidRDefault="00EA58CD" w:rsidP="009450A4">
      <w:pPr>
        <w:numPr>
          <w:ilvl w:val="0"/>
          <w:numId w:val="2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dvoma spôsobmi zabezpečenia z nasledujúcich možností: </w:t>
      </w:r>
      <w:r w:rsidR="009450A4" w:rsidRPr="00734F5F">
        <w:rPr>
          <w:rFonts w:ascii="Arial" w:hAnsi="Arial" w:cs="Arial"/>
        </w:rPr>
        <w:t>autoalarmom s</w:t>
      </w:r>
      <w:r>
        <w:rPr>
          <w:rFonts w:ascii="Arial" w:hAnsi="Arial" w:cs="Arial"/>
        </w:rPr>
        <w:t> </w:t>
      </w:r>
      <w:r w:rsidR="009450A4" w:rsidRPr="00734F5F">
        <w:rPr>
          <w:rFonts w:ascii="Arial" w:hAnsi="Arial" w:cs="Arial"/>
        </w:rPr>
        <w:t>plávajúcim</w:t>
      </w:r>
      <w:r>
        <w:rPr>
          <w:rFonts w:ascii="Arial" w:hAnsi="Arial" w:cs="Arial"/>
        </w:rPr>
        <w:t>, resp.</w:t>
      </w:r>
      <w:r w:rsidR="009450A4" w:rsidRPr="00734F5F">
        <w:rPr>
          <w:rFonts w:ascii="Arial" w:hAnsi="Arial" w:cs="Arial"/>
        </w:rPr>
        <w:t xml:space="preserve"> nikdy sa neopakujúcim kódom </w:t>
      </w:r>
      <w:r>
        <w:rPr>
          <w:rFonts w:ascii="Arial" w:hAnsi="Arial" w:cs="Arial"/>
        </w:rPr>
        <w:t xml:space="preserve">alebo </w:t>
      </w:r>
      <w:proofErr w:type="spellStart"/>
      <w:r w:rsidR="009450A4" w:rsidRPr="00734F5F">
        <w:rPr>
          <w:rFonts w:ascii="Arial" w:hAnsi="Arial" w:cs="Arial"/>
        </w:rPr>
        <w:t>imobilizérom</w:t>
      </w:r>
      <w:proofErr w:type="spellEnd"/>
      <w:r w:rsidR="009450A4" w:rsidRPr="00734F5F">
        <w:rPr>
          <w:rFonts w:ascii="Arial" w:hAnsi="Arial" w:cs="Arial"/>
        </w:rPr>
        <w:t xml:space="preserve"> v kľúči alebo mechanickým zabezpečením pevne spojeným s</w:t>
      </w:r>
      <w:r>
        <w:rPr>
          <w:rFonts w:ascii="Arial" w:hAnsi="Arial" w:cs="Arial"/>
        </w:rPr>
        <w:t> </w:t>
      </w:r>
      <w:r w:rsidR="009450A4" w:rsidRPr="00734F5F">
        <w:rPr>
          <w:rFonts w:ascii="Arial" w:hAnsi="Arial" w:cs="Arial"/>
        </w:rPr>
        <w:t>podvozkom</w:t>
      </w:r>
      <w:r>
        <w:rPr>
          <w:rFonts w:ascii="Arial" w:hAnsi="Arial" w:cs="Arial"/>
        </w:rPr>
        <w:t>, resp.</w:t>
      </w:r>
      <w:r w:rsidR="009450A4" w:rsidRPr="00734F5F">
        <w:rPr>
          <w:rFonts w:ascii="Arial" w:hAnsi="Arial" w:cs="Arial"/>
        </w:rPr>
        <w:t xml:space="preserve"> karosériou MV typu </w:t>
      </w:r>
      <w:proofErr w:type="spellStart"/>
      <w:r w:rsidR="009450A4" w:rsidRPr="00734F5F">
        <w:rPr>
          <w:rFonts w:ascii="Arial" w:hAnsi="Arial" w:cs="Arial"/>
        </w:rPr>
        <w:t>Construct</w:t>
      </w:r>
      <w:proofErr w:type="spellEnd"/>
      <w:r w:rsidR="009450A4" w:rsidRPr="00734F5F">
        <w:rPr>
          <w:rFonts w:ascii="Arial" w:hAnsi="Arial" w:cs="Arial"/>
        </w:rPr>
        <w:t>, Mul-T-</w:t>
      </w:r>
      <w:proofErr w:type="spellStart"/>
      <w:r w:rsidR="009450A4" w:rsidRPr="00734F5F">
        <w:rPr>
          <w:rFonts w:ascii="Arial" w:hAnsi="Arial" w:cs="Arial"/>
        </w:rPr>
        <w:t>Lock</w:t>
      </w:r>
      <w:proofErr w:type="spellEnd"/>
      <w:r w:rsidR="009450A4" w:rsidRPr="00734F5F">
        <w:rPr>
          <w:rFonts w:ascii="Arial" w:hAnsi="Arial" w:cs="Arial"/>
        </w:rPr>
        <w:t xml:space="preserve">, </w:t>
      </w:r>
      <w:proofErr w:type="spellStart"/>
      <w:r w:rsidR="009450A4" w:rsidRPr="00734F5F">
        <w:rPr>
          <w:rFonts w:ascii="Arial" w:hAnsi="Arial" w:cs="Arial"/>
        </w:rPr>
        <w:t>Defend-Lock</w:t>
      </w:r>
      <w:proofErr w:type="spellEnd"/>
      <w:r w:rsidR="009450A4" w:rsidRPr="00734F5F">
        <w:rPr>
          <w:rFonts w:ascii="Arial" w:hAnsi="Arial" w:cs="Arial"/>
        </w:rPr>
        <w:t xml:space="preserve"> a pod.</w:t>
      </w:r>
      <w:r>
        <w:rPr>
          <w:rFonts w:ascii="Arial" w:hAnsi="Arial" w:cs="Arial"/>
        </w:rPr>
        <w:t xml:space="preserve"> alebo </w:t>
      </w:r>
      <w:proofErr w:type="spellStart"/>
      <w:r>
        <w:rPr>
          <w:rFonts w:ascii="Arial" w:hAnsi="Arial" w:cs="Arial"/>
        </w:rPr>
        <w:t>vinprint</w:t>
      </w:r>
      <w:proofErr w:type="spellEnd"/>
      <w:r>
        <w:rPr>
          <w:rFonts w:ascii="Arial" w:hAnsi="Arial" w:cs="Arial"/>
        </w:rPr>
        <w:t>.</w:t>
      </w:r>
    </w:p>
    <w:p w14:paraId="7B9F0589" w14:textId="5FEA22FA" w:rsidR="009450A4" w:rsidRPr="00734F5F" w:rsidRDefault="009450A4" w:rsidP="009450A4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Vo východiskovej hodnote spolu s doplnkovou výbavou nad </w:t>
      </w:r>
      <w:r w:rsidR="00EA58CD">
        <w:rPr>
          <w:rFonts w:ascii="Arial" w:hAnsi="Arial" w:cs="Arial"/>
        </w:rPr>
        <w:t>84 001,00 EUR:</w:t>
      </w:r>
    </w:p>
    <w:p w14:paraId="578D9AE1" w14:textId="4B4C88BC" w:rsidR="009450A4" w:rsidRDefault="009450A4" w:rsidP="00EA58CD">
      <w:pPr>
        <w:numPr>
          <w:ilvl w:val="0"/>
          <w:numId w:val="2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namontovaný funkčný satelitný elektronický vyhľadávací systém GPS, GP </w:t>
      </w:r>
      <w:proofErr w:type="spellStart"/>
      <w:r w:rsidRPr="00734F5F">
        <w:rPr>
          <w:rFonts w:ascii="Arial" w:hAnsi="Arial" w:cs="Arial"/>
        </w:rPr>
        <w:t>Jack</w:t>
      </w:r>
      <w:proofErr w:type="spellEnd"/>
      <w:r w:rsidRPr="00734F5F">
        <w:rPr>
          <w:rFonts w:ascii="Arial" w:hAnsi="Arial" w:cs="Arial"/>
        </w:rPr>
        <w:t xml:space="preserve"> (</w:t>
      </w:r>
      <w:proofErr w:type="spellStart"/>
      <w:r w:rsidRPr="00734F5F">
        <w:rPr>
          <w:rFonts w:ascii="Arial" w:hAnsi="Arial" w:cs="Arial"/>
        </w:rPr>
        <w:t>rádiolokačné</w:t>
      </w:r>
      <w:proofErr w:type="spellEnd"/>
      <w:r w:rsidRPr="00734F5F">
        <w:rPr>
          <w:rFonts w:ascii="Arial" w:hAnsi="Arial" w:cs="Arial"/>
        </w:rPr>
        <w:t xml:space="preserve"> zariadenie typu </w:t>
      </w:r>
      <w:proofErr w:type="spellStart"/>
      <w:r w:rsidRPr="00734F5F">
        <w:rPr>
          <w:rFonts w:ascii="Arial" w:hAnsi="Arial" w:cs="Arial"/>
        </w:rPr>
        <w:t>Lo-Jack</w:t>
      </w:r>
      <w:proofErr w:type="spellEnd"/>
      <w:r w:rsidRPr="00734F5F">
        <w:rPr>
          <w:rFonts w:ascii="Arial" w:hAnsi="Arial" w:cs="Arial"/>
        </w:rPr>
        <w:t xml:space="preserve"> nie je dostačujúce) v kombinácií </w:t>
      </w:r>
      <w:r w:rsidR="00EA58CD">
        <w:rPr>
          <w:rFonts w:ascii="Arial" w:hAnsi="Arial" w:cs="Arial"/>
        </w:rPr>
        <w:t>s najmenej dvoma zabezpečovacími zariadeniami vymenovaných v 3.4. písmeno b).</w:t>
      </w:r>
      <w:r w:rsidR="00EA58CD" w:rsidRPr="00734F5F">
        <w:rPr>
          <w:rFonts w:ascii="Arial" w:hAnsi="Arial" w:cs="Arial"/>
        </w:rPr>
        <w:t xml:space="preserve"> </w:t>
      </w:r>
    </w:p>
    <w:p w14:paraId="52267B9F" w14:textId="77777777" w:rsidR="00EA58CD" w:rsidRPr="00734F5F" w:rsidRDefault="00EA58CD" w:rsidP="00EA58CD">
      <w:pPr>
        <w:ind w:left="709"/>
        <w:jc w:val="both"/>
        <w:rPr>
          <w:rFonts w:ascii="Arial" w:hAnsi="Arial" w:cs="Arial"/>
        </w:rPr>
      </w:pPr>
    </w:p>
    <w:p w14:paraId="28D3EF2D" w14:textId="77777777" w:rsidR="00A073E7" w:rsidRDefault="0083552C" w:rsidP="00D03B78">
      <w:pPr>
        <w:pStyle w:val="Zkladntext"/>
        <w:numPr>
          <w:ilvl w:val="1"/>
          <w:numId w:val="20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Osobitné dojednania –obstarávateľ požaduje tieto osobitné dojednania:</w:t>
      </w:r>
    </w:p>
    <w:p w14:paraId="658B656A" w14:textId="77777777" w:rsidR="009450A4" w:rsidRPr="00734F5F" w:rsidRDefault="009450A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 vzniku poistnej udalosti je poisťovňa povinná hradiť primerané náklady na opravu alebo znovuzriadenie MV. Účelne vynaložené náklady na náhradné diely a materiál účtované podľa opravcu sa posudzujú tak, že sa porovnávajú s kalkulačným programom nákladov na opravu, prípadne s katalógovými cenami náhradných dielov a časových noriem na prácu udávaných výrobcom. V nákladoch na prácu a lakovanie sa zohľadňuje hodinová sadzba v danom regióne pre príslušný typ a značku v opravovniach SR.</w:t>
      </w:r>
    </w:p>
    <w:p w14:paraId="2FBE8C12" w14:textId="29E09622" w:rsidR="009450A4" w:rsidRPr="00734F5F" w:rsidRDefault="009450A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Pokiaľ náklady za zničené MV presiahnu 90% všeobecnej ceny MV, poisťovňa bude považovať takúto škodu za totálnu a výškou plnenia bude všeobecná cena MV znížená o hodnotu použiteľných zvyškov z MV. V prípade poškodenia MV v zahraničí si poisťovňa vyhradzuje právo rozhodnúť o tom, či použiteľné zvyšky uhradí v poistnom plnení alebo sa budú prepravovať do sídla poisteného. Náklady na prepravu nemôžu presiahnuť ich cenu.</w:t>
      </w:r>
    </w:p>
    <w:p w14:paraId="3C104BFB" w14:textId="68525D35" w:rsidR="009450A4" w:rsidRPr="004D2FB7" w:rsidRDefault="009450A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 xml:space="preserve">Ak došlo k poškodeniu MV, za ktoré je poisťovňa povinná plniť, poistenie sa vzťahuje aj na náklady spojené s prepravou poškodeného MV do najbližšej autorizovanej opravovne na území SR, schopnej opravu vykonať. Poisťovňa hradí aj prepravu posádky havarovaného MV vlakom II. </w:t>
      </w:r>
      <w:r w:rsidRPr="004D2FB7">
        <w:rPr>
          <w:rFonts w:ascii="Arial" w:hAnsi="Arial" w:cs="Arial"/>
          <w:bCs/>
        </w:rPr>
        <w:t>Triedy resp. autobusom do miesta bydliska.</w:t>
      </w:r>
    </w:p>
    <w:p w14:paraId="3ACE9E6F" w14:textId="595F4337" w:rsidR="007D6BE4" w:rsidRPr="004D2FB7" w:rsidRDefault="007D6BE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4D2FB7">
        <w:rPr>
          <w:rFonts w:ascii="Arial" w:hAnsi="Arial" w:cs="Arial"/>
          <w:bCs/>
        </w:rPr>
        <w:t>Poisťovateľ je povinný uskutočniť obhliadku poškodeného vozidla najneskôr do 48 hodín po nahlásení a to v sídle poistníka alebo v poistníkom vybranom servise</w:t>
      </w:r>
    </w:p>
    <w:p w14:paraId="583FB3EC" w14:textId="77777777" w:rsidR="009450A4" w:rsidRDefault="009450A4" w:rsidP="009450A4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1EE6597A" w14:textId="77777777" w:rsidR="0083552C" w:rsidRPr="00734F5F" w:rsidRDefault="0083552C" w:rsidP="00D03B78">
      <w:pPr>
        <w:numPr>
          <w:ilvl w:val="1"/>
          <w:numId w:val="20"/>
        </w:numPr>
        <w:ind w:left="567" w:hanging="567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Limity plnenia</w:t>
      </w:r>
    </w:p>
    <w:p w14:paraId="4839B40A" w14:textId="77777777" w:rsidR="009450A4" w:rsidRPr="00734F5F" w:rsidRDefault="009450A4" w:rsidP="00C64FDC">
      <w:pPr>
        <w:ind w:left="567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Limit plnenia zodpovedá poistnej sume motorového vozidla </w:t>
      </w:r>
      <w:r>
        <w:rPr>
          <w:rFonts w:ascii="Arial" w:hAnsi="Arial" w:cs="Arial"/>
        </w:rPr>
        <w:t>stanovenej vyššie v tabuľke č. 6</w:t>
      </w:r>
      <w:r w:rsidRPr="00734F5F">
        <w:rPr>
          <w:rFonts w:ascii="Arial" w:hAnsi="Arial" w:cs="Arial"/>
        </w:rPr>
        <w:t>.</w:t>
      </w:r>
    </w:p>
    <w:p w14:paraId="68BCC543" w14:textId="5026554F" w:rsidR="009450A4" w:rsidRPr="00734F5F" w:rsidRDefault="009450A4" w:rsidP="00C64FDC">
      <w:pPr>
        <w:ind w:left="567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Poistná suma za motorové vozidlo je stanovená ako nová hodnota motorového vozidla vyjadrená v EURÁCH, zistená z cenníka autorizovaných predajcov predmetného motorového vozidla k rozhodnému dátumu, ktorá zodpovedá cene znovuzriadenia alebo znovu</w:t>
      </w:r>
      <w:r w:rsidR="00D80748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734F5F">
        <w:rPr>
          <w:rFonts w:ascii="Arial" w:hAnsi="Arial" w:cs="Arial"/>
          <w:bCs/>
        </w:rPr>
        <w:t>obstarania nového motorového vozidla, prípade poslednej známej cene nového motorového vozidla na trhu v SR.</w:t>
      </w:r>
    </w:p>
    <w:p w14:paraId="2CE88F2E" w14:textId="77777777" w:rsidR="009450A4" w:rsidRPr="00734F5F" w:rsidRDefault="009450A4" w:rsidP="00D03B78">
      <w:pPr>
        <w:pStyle w:val="Zkladntext"/>
        <w:spacing w:after="0"/>
        <w:ind w:left="360"/>
        <w:jc w:val="both"/>
        <w:rPr>
          <w:rFonts w:ascii="Arial" w:hAnsi="Arial" w:cs="Arial"/>
          <w:bCs/>
        </w:rPr>
      </w:pPr>
    </w:p>
    <w:p w14:paraId="70C9AA81" w14:textId="77777777" w:rsidR="0083552C" w:rsidRPr="00734F5F" w:rsidRDefault="0083552C" w:rsidP="00D03B78">
      <w:pPr>
        <w:numPr>
          <w:ilvl w:val="1"/>
          <w:numId w:val="20"/>
        </w:numPr>
        <w:ind w:left="567" w:hanging="567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Spoluúčasť</w:t>
      </w:r>
    </w:p>
    <w:p w14:paraId="01A5124A" w14:textId="68D6EC81" w:rsidR="00061A9B" w:rsidRDefault="00061A9B" w:rsidP="00061A9B">
      <w:pPr>
        <w:pStyle w:val="Zkladntext2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Poistenie </w:t>
      </w:r>
      <w:r w:rsidRPr="00061A9B">
        <w:rPr>
          <w:rFonts w:ascii="Arial" w:hAnsi="Arial" w:cs="Arial"/>
        </w:rPr>
        <w:t xml:space="preserve">pre osobné a úžitkové MV do 3,5 t sa dojednáva so </w:t>
      </w:r>
      <w:r w:rsidR="00D80748">
        <w:rPr>
          <w:rFonts w:ascii="Arial" w:hAnsi="Arial" w:cs="Arial"/>
        </w:rPr>
        <w:t>spoluúčasťou 5% min. 100</w:t>
      </w:r>
      <w:r w:rsidRPr="00D357F1">
        <w:rPr>
          <w:rFonts w:ascii="Arial" w:hAnsi="Arial" w:cs="Arial"/>
        </w:rPr>
        <w:t>,00 EUR</w:t>
      </w:r>
      <w:r w:rsidRPr="00061A9B">
        <w:rPr>
          <w:rFonts w:ascii="Arial" w:hAnsi="Arial" w:cs="Arial"/>
        </w:rPr>
        <w:t xml:space="preserve"> z každej poistnej udalosti. Táto spoluúčasť je stanovená ako maximálna a ponuky s nižšou spoluúčasťou budú považované za platné v zmysle požiadaviek.</w:t>
      </w:r>
    </w:p>
    <w:p w14:paraId="079E2BDD" w14:textId="77777777" w:rsidR="007650B7" w:rsidRPr="00734F5F" w:rsidRDefault="00734F5F" w:rsidP="00734F5F">
      <w:pPr>
        <w:pStyle w:val="Zkladntext"/>
        <w:spacing w:after="0"/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Cs/>
        </w:rPr>
        <w:br w:type="page"/>
      </w:r>
      <w:r w:rsidR="007650B7" w:rsidRPr="00734F5F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 xml:space="preserve">4.Časť B 04 </w:t>
      </w:r>
    </w:p>
    <w:p w14:paraId="5A05684B" w14:textId="68E3CDEF" w:rsidR="007650B7" w:rsidRPr="00734F5F" w:rsidRDefault="007650B7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 samostatnej časti B 04 verejný obstarávateľ požaduje poskytnutie poisťovacích služieb na </w:t>
      </w:r>
      <w:r w:rsidRPr="00734F5F">
        <w:rPr>
          <w:rFonts w:ascii="Arial" w:hAnsi="Arial" w:cs="Arial"/>
          <w:b/>
        </w:rPr>
        <w:t>poistenie úrazu osôb prepravovaných motorovým vozidlom</w:t>
      </w:r>
      <w:r w:rsidR="002C45BE">
        <w:rPr>
          <w:rFonts w:ascii="Arial" w:hAnsi="Arial" w:cs="Arial"/>
        </w:rPr>
        <w:t xml:space="preserve"> na dobu poistenia </w:t>
      </w:r>
      <w:r w:rsidR="00C64FDC">
        <w:rPr>
          <w:rFonts w:ascii="Arial" w:hAnsi="Arial" w:cs="Arial"/>
        </w:rPr>
        <w:t>1</w:t>
      </w:r>
      <w:r w:rsidR="00734F5F">
        <w:rPr>
          <w:rFonts w:ascii="Arial" w:hAnsi="Arial" w:cs="Arial"/>
        </w:rPr>
        <w:t>2 mesiacov</w:t>
      </w:r>
      <w:r w:rsidRPr="00734F5F">
        <w:rPr>
          <w:rFonts w:ascii="Arial" w:hAnsi="Arial" w:cs="Arial"/>
        </w:rPr>
        <w:t xml:space="preserve">, a to </w:t>
      </w:r>
      <w:r w:rsidRPr="00734F5F">
        <w:rPr>
          <w:rFonts w:ascii="Arial" w:hAnsi="Arial" w:cs="Arial"/>
          <w:bCs/>
        </w:rPr>
        <w:t xml:space="preserve">na </w:t>
      </w:r>
      <w:r w:rsidR="002C45BE">
        <w:rPr>
          <w:rFonts w:ascii="Arial" w:hAnsi="Arial" w:cs="Arial"/>
          <w:bCs/>
        </w:rPr>
        <w:t xml:space="preserve">poistné </w:t>
      </w:r>
      <w:r w:rsidRPr="00734F5F">
        <w:rPr>
          <w:rFonts w:ascii="Arial" w:hAnsi="Arial" w:cs="Arial"/>
          <w:bCs/>
        </w:rPr>
        <w:t>obdobie</w:t>
      </w:r>
      <w:r w:rsidRPr="00734F5F">
        <w:rPr>
          <w:rFonts w:ascii="Arial" w:hAnsi="Arial" w:cs="Arial"/>
          <w:b/>
          <w:bCs/>
        </w:rPr>
        <w:t xml:space="preserve"> </w:t>
      </w:r>
      <w:r w:rsidR="00E67881" w:rsidRPr="00DE067B">
        <w:rPr>
          <w:rFonts w:ascii="Arial" w:hAnsi="Arial" w:cs="Arial"/>
          <w:b/>
          <w:i/>
        </w:rPr>
        <w:t>od 1.</w:t>
      </w:r>
      <w:r w:rsidR="009450A4" w:rsidRPr="00DE067B">
        <w:rPr>
          <w:rFonts w:ascii="Arial" w:hAnsi="Arial" w:cs="Arial"/>
          <w:b/>
          <w:i/>
        </w:rPr>
        <w:t>4</w:t>
      </w:r>
      <w:r w:rsidR="00E67881" w:rsidRPr="00DE067B">
        <w:rPr>
          <w:rFonts w:ascii="Arial" w:hAnsi="Arial" w:cs="Arial"/>
          <w:b/>
          <w:i/>
        </w:rPr>
        <w:t>.20</w:t>
      </w:r>
      <w:r w:rsidR="00DE067B">
        <w:rPr>
          <w:rFonts w:ascii="Arial" w:hAnsi="Arial" w:cs="Arial"/>
          <w:b/>
          <w:i/>
        </w:rPr>
        <w:t>2</w:t>
      </w:r>
      <w:r w:rsidR="007C34F5">
        <w:rPr>
          <w:rFonts w:ascii="Arial" w:hAnsi="Arial" w:cs="Arial"/>
          <w:b/>
          <w:i/>
        </w:rPr>
        <w:t>1</w:t>
      </w:r>
      <w:r w:rsidR="009450A4" w:rsidRPr="00DE067B">
        <w:rPr>
          <w:rFonts w:ascii="Arial" w:hAnsi="Arial" w:cs="Arial"/>
          <w:b/>
          <w:i/>
        </w:rPr>
        <w:t xml:space="preserve"> do 31.3.20</w:t>
      </w:r>
      <w:r w:rsidR="004D2FB7" w:rsidRPr="00DE067B">
        <w:rPr>
          <w:rFonts w:ascii="Arial" w:hAnsi="Arial" w:cs="Arial"/>
          <w:b/>
          <w:i/>
        </w:rPr>
        <w:t>2</w:t>
      </w:r>
      <w:r w:rsidR="007C34F5">
        <w:rPr>
          <w:rFonts w:ascii="Arial" w:hAnsi="Arial" w:cs="Arial"/>
          <w:b/>
          <w:i/>
        </w:rPr>
        <w:t>2</w:t>
      </w:r>
      <w:r w:rsidR="00D07B8A">
        <w:rPr>
          <w:rFonts w:ascii="Arial" w:hAnsi="Arial" w:cs="Arial"/>
        </w:rPr>
        <w:t>.</w:t>
      </w:r>
    </w:p>
    <w:p w14:paraId="1C7EE921" w14:textId="77777777" w:rsidR="004A2743" w:rsidRPr="00734F5F" w:rsidRDefault="004A2743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4BC24F55" w14:textId="77777777" w:rsidR="0083552C" w:rsidRPr="00734F5F" w:rsidRDefault="0083552C" w:rsidP="009450A4">
      <w:pPr>
        <w:numPr>
          <w:ilvl w:val="1"/>
          <w:numId w:val="23"/>
        </w:numPr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Predmet poistenia: </w:t>
      </w:r>
    </w:p>
    <w:p w14:paraId="2404C234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Úrazovým poistením osôb prepravovaných motorovým vozidlom majú byť poistené všetky osoby prepravované motorovými v</w:t>
      </w:r>
      <w:r>
        <w:rPr>
          <w:rFonts w:ascii="Arial" w:hAnsi="Arial" w:cs="Arial"/>
          <w:lang w:eastAsia="cs-CZ"/>
        </w:rPr>
        <w:t>ozidlami uvedenými v tabuľke č. 7</w:t>
      </w:r>
      <w:r w:rsidRPr="00734F5F">
        <w:rPr>
          <w:rFonts w:ascii="Arial" w:hAnsi="Arial" w:cs="Arial"/>
          <w:lang w:eastAsia="cs-CZ"/>
        </w:rPr>
        <w:t>, určenými na prepravu osôb a</w:t>
      </w:r>
      <w:r>
        <w:rPr>
          <w:rFonts w:ascii="Arial" w:hAnsi="Arial" w:cs="Arial"/>
          <w:lang w:eastAsia="cs-CZ"/>
        </w:rPr>
        <w:t> </w:t>
      </w:r>
      <w:r w:rsidRPr="00734F5F">
        <w:rPr>
          <w:rFonts w:ascii="Arial" w:hAnsi="Arial" w:cs="Arial"/>
          <w:lang w:eastAsia="cs-CZ"/>
        </w:rPr>
        <w:t xml:space="preserve">opatrenými evidenčným číslom, ku ktorému bude poistenie dojednané. </w:t>
      </w:r>
    </w:p>
    <w:p w14:paraId="659B0541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Cudziemu štátnemu príslušníkovi vzniká právo na poistné plnenie len za riziko smrti následkom úrazu.</w:t>
      </w:r>
    </w:p>
    <w:p w14:paraId="07256994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Poistenie sa vzťahuje na úraz, ktorý nastal počas trvania poistenia počas jazdy MV alebo pri havárií alebo za okolností, kedy úraz s touto jazdou alebo haváriou bezprostredne súvisel.</w:t>
      </w:r>
    </w:p>
    <w:p w14:paraId="415019DF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 xml:space="preserve">Haváriou sa rozumie náraz alebo stret, pričom náraz je zrážka MV s nepohyblivou prekážkou a stret je zrážka s pohyblivým objektom. </w:t>
      </w:r>
    </w:p>
    <w:p w14:paraId="38FD6850" w14:textId="77777777" w:rsidR="006E7268" w:rsidRDefault="006E7268" w:rsidP="006E726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6C9798E8" w14:textId="4D39515E" w:rsidR="006E7268" w:rsidRDefault="006E7268" w:rsidP="006E726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Tabuľka č. </w:t>
      </w:r>
      <w:r>
        <w:rPr>
          <w:rFonts w:ascii="Arial" w:hAnsi="Arial" w:cs="Arial"/>
          <w:b/>
        </w:rPr>
        <w:t>7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72"/>
        <w:gridCol w:w="586"/>
        <w:gridCol w:w="560"/>
        <w:gridCol w:w="839"/>
        <w:gridCol w:w="850"/>
        <w:gridCol w:w="970"/>
        <w:gridCol w:w="723"/>
        <w:gridCol w:w="597"/>
        <w:gridCol w:w="1655"/>
      </w:tblGrid>
      <w:tr w:rsidR="00BD1646" w:rsidRPr="004D1C5A" w14:paraId="161AF618" w14:textId="77777777" w:rsidTr="000D6E18">
        <w:trPr>
          <w:trHeight w:val="6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FB9E9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Vozidlo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C0613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EČV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C1C5FE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Objem (cm3)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D578DD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Výkon (kW)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8A9D1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Celková hmotnosť 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936EC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Kategória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7CE515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Poistná suma v EUR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6D3F4F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Počet miest na sedenie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2263A9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Rok výroby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561972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VIN</w:t>
            </w:r>
          </w:p>
        </w:tc>
      </w:tr>
      <w:tr w:rsidR="00BD1646" w:rsidRPr="004D1C5A" w14:paraId="35C9252F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BBB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393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BL074 XG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28B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E0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C0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524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F0D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38 406,13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41FF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93E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5EA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TMBCP9NPXL7013689</w:t>
            </w:r>
          </w:p>
        </w:tc>
      </w:tr>
      <w:tr w:rsidR="00BD1646" w:rsidRPr="004D1C5A" w14:paraId="021DC63E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83D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Scala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FAC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015 XS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637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7AEB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96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A03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FE9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18 941,75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7AD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D0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24E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TMBEK6NWXL3035352</w:t>
            </w:r>
          </w:p>
        </w:tc>
      </w:tr>
      <w:tr w:rsidR="00BD1646" w:rsidRPr="004D1C5A" w14:paraId="3DC79BEB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EC13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D8C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BA 924 TK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9C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019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E8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229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AAE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20 310,73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899C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E03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8D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TMBCS21Z38C000391</w:t>
            </w:r>
          </w:p>
        </w:tc>
      </w:tr>
      <w:tr w:rsidR="00BD1646" w:rsidRPr="004D1C5A" w14:paraId="63DEF654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D2E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AA24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772 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50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92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51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CD6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628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18 985,36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342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5F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5A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TMBJG7NEXJ0186340</w:t>
            </w:r>
          </w:p>
        </w:tc>
      </w:tr>
      <w:tr w:rsidR="00BD1646" w:rsidRPr="004D1C5A" w14:paraId="4865CDB8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EEB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2DC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002 RE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23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2B7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75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AFC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460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25 174,64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4DE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B5D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C26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TMBAL9NP8J7529632</w:t>
            </w:r>
          </w:p>
        </w:tc>
      </w:tr>
    </w:tbl>
    <w:p w14:paraId="1315B5BD" w14:textId="77777777" w:rsidR="0083552C" w:rsidRPr="004D1C5A" w:rsidRDefault="0083552C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42E9BE38" w14:textId="77777777" w:rsidR="007650B7" w:rsidRPr="00734F5F" w:rsidRDefault="00FA3910" w:rsidP="00C256BC">
      <w:pPr>
        <w:numPr>
          <w:ilvl w:val="1"/>
          <w:numId w:val="23"/>
        </w:numPr>
        <w:ind w:left="709" w:hanging="709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</w:rPr>
        <w:t>O</w:t>
      </w:r>
      <w:r w:rsidR="0083552C" w:rsidRPr="00734F5F">
        <w:rPr>
          <w:rFonts w:ascii="Arial" w:hAnsi="Arial" w:cs="Arial"/>
          <w:b/>
        </w:rPr>
        <w:t>bstarávateľom</w:t>
      </w:r>
      <w:r w:rsidR="007650B7" w:rsidRPr="00734F5F">
        <w:rPr>
          <w:rFonts w:ascii="Arial" w:hAnsi="Arial" w:cs="Arial"/>
          <w:b/>
        </w:rPr>
        <w:t xml:space="preserve"> </w:t>
      </w:r>
      <w:r w:rsidR="0083552C" w:rsidRPr="00734F5F">
        <w:rPr>
          <w:rFonts w:ascii="Arial" w:hAnsi="Arial" w:cs="Arial"/>
          <w:b/>
          <w:bCs/>
        </w:rPr>
        <w:t>p</w:t>
      </w:r>
      <w:r w:rsidR="007650B7" w:rsidRPr="00734F5F">
        <w:rPr>
          <w:rFonts w:ascii="Arial" w:hAnsi="Arial" w:cs="Arial"/>
          <w:b/>
          <w:bCs/>
        </w:rPr>
        <w:t>ožadovaný minimálny rozsah poistenia pre úrazové poistenie osôb pr</w:t>
      </w:r>
      <w:r w:rsidR="0083552C" w:rsidRPr="00734F5F">
        <w:rPr>
          <w:rFonts w:ascii="Arial" w:hAnsi="Arial" w:cs="Arial"/>
          <w:b/>
          <w:bCs/>
        </w:rPr>
        <w:t>epravovaných motorovým vozidlom</w:t>
      </w:r>
    </w:p>
    <w:p w14:paraId="76C8855D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osôb, ku ktorým dôjde počas jazdy motorového vozidla alebo havárie motorového vozidla a to len v prípade, že prepravované osoby sa nachádzali počas jazdy alebo havárie motorového vozidla na miestach určených na prepravu osôb,</w:t>
      </w:r>
    </w:p>
    <w:p w14:paraId="05B12F29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 pri nastupovaní do motorového vozidla bezprostredne pred začiatkom jazdy,</w:t>
      </w:r>
    </w:p>
    <w:p w14:paraId="796ADA6F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 pri vystupovaní z motorového vozidla bezprostredne po skončení jazdy,</w:t>
      </w:r>
    </w:p>
    <w:p w14:paraId="134ACA6A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úrazy prepravovaných osôb pri uvádzaní motora motorového vozidla do chodu bezprostredne pred začiatkom jazdy </w:t>
      </w:r>
    </w:p>
    <w:p w14:paraId="3744022D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 pri krátkodobých zastávkach motorového vozidla, ktoré si vyžiadala situácia v cestnej premávke, z dôvodu opravy alebo odstránenia bežnej poruchy motorového vozidla vzniknutej počas jazdy, z dôvodu úpravy motorového vozidla a pod., pokiaľ sa úraz stane vo vozidle alebo v jeho bezprostrednej blízkosti na pozemnej komunikácií, po ktorej motorové vozidlo jazdilo</w:t>
      </w:r>
    </w:p>
    <w:p w14:paraId="47143EA1" w14:textId="77777777" w:rsidR="006E7268" w:rsidRPr="00745872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</w:rPr>
        <w:t>trvalé  následky úrazu</w:t>
      </w:r>
      <w:r>
        <w:rPr>
          <w:rFonts w:ascii="Arial" w:hAnsi="Arial" w:cs="Arial"/>
          <w:strike/>
        </w:rPr>
        <w:t>.</w:t>
      </w:r>
    </w:p>
    <w:p w14:paraId="6EB38EDC" w14:textId="77777777" w:rsidR="004B40E9" w:rsidRPr="00734F5F" w:rsidRDefault="004B40E9" w:rsidP="00D03B78">
      <w:pPr>
        <w:keepNext/>
        <w:tabs>
          <w:tab w:val="left" w:pos="284"/>
        </w:tabs>
        <w:ind w:left="57"/>
        <w:jc w:val="both"/>
        <w:outlineLvl w:val="6"/>
        <w:rPr>
          <w:rFonts w:ascii="Arial" w:hAnsi="Arial" w:cs="Arial"/>
          <w:lang w:eastAsia="cs-CZ"/>
        </w:rPr>
      </w:pPr>
    </w:p>
    <w:p w14:paraId="797C8F18" w14:textId="77777777" w:rsidR="001A27D4" w:rsidRPr="00734F5F" w:rsidRDefault="001A27D4" w:rsidP="006E7268">
      <w:pPr>
        <w:numPr>
          <w:ilvl w:val="1"/>
          <w:numId w:val="23"/>
        </w:numPr>
        <w:ind w:left="709" w:hanging="709"/>
        <w:rPr>
          <w:rFonts w:ascii="Arial" w:hAnsi="Arial" w:cs="Arial"/>
          <w:b/>
          <w:lang w:eastAsia="cs-CZ"/>
        </w:rPr>
      </w:pPr>
      <w:r w:rsidRPr="00734F5F">
        <w:rPr>
          <w:rFonts w:ascii="Arial" w:hAnsi="Arial" w:cs="Arial"/>
          <w:b/>
          <w:lang w:eastAsia="cs-CZ"/>
        </w:rPr>
        <w:t>Osobitné dojednania</w:t>
      </w:r>
    </w:p>
    <w:p w14:paraId="710124A6" w14:textId="77777777" w:rsidR="006E7268" w:rsidRPr="00734F5F" w:rsidRDefault="006E7268" w:rsidP="006E7268">
      <w:pPr>
        <w:ind w:left="709" w:hanging="1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Verejný obstarávateľ požaduje, aby zmluvné poistenie s úspešným uchádzačom bolo pre všetky sedadlá, ktorých počet je uvedený v technickom preukaze vozidla, a dojednáva sa pre všetky sedadlá na rovnaké limity poistného plnenia.</w:t>
      </w:r>
    </w:p>
    <w:p w14:paraId="53E7F4BB" w14:textId="77777777" w:rsidR="006E7268" w:rsidRDefault="006E7268" w:rsidP="00D03B78">
      <w:pPr>
        <w:jc w:val="both"/>
        <w:rPr>
          <w:rFonts w:ascii="Arial" w:hAnsi="Arial" w:cs="Arial"/>
          <w:lang w:eastAsia="cs-CZ"/>
        </w:rPr>
      </w:pPr>
    </w:p>
    <w:p w14:paraId="04A490AA" w14:textId="77777777" w:rsidR="007650B7" w:rsidRPr="00734F5F" w:rsidRDefault="007650B7" w:rsidP="00C256BC">
      <w:pPr>
        <w:numPr>
          <w:ilvl w:val="1"/>
          <w:numId w:val="23"/>
        </w:numPr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Limity poistného plnenia:</w:t>
      </w:r>
    </w:p>
    <w:p w14:paraId="384E7E5C" w14:textId="77777777" w:rsidR="007650B7" w:rsidRPr="00D07B8A" w:rsidRDefault="007650B7" w:rsidP="00D03B78">
      <w:pPr>
        <w:numPr>
          <w:ilvl w:val="0"/>
          <w:numId w:val="11"/>
        </w:numPr>
        <w:tabs>
          <w:tab w:val="right" w:pos="1134"/>
          <w:tab w:val="right" w:pos="7938"/>
        </w:tabs>
        <w:jc w:val="both"/>
        <w:rPr>
          <w:rFonts w:ascii="Arial" w:hAnsi="Arial" w:cs="Arial"/>
        </w:rPr>
      </w:pPr>
      <w:r w:rsidRPr="00D07B8A">
        <w:rPr>
          <w:rFonts w:ascii="Arial" w:hAnsi="Arial" w:cs="Arial"/>
        </w:rPr>
        <w:t>Trvalé následky úrazu - 33 193,92 EUR</w:t>
      </w:r>
    </w:p>
    <w:p w14:paraId="36525688" w14:textId="77777777" w:rsidR="007650B7" w:rsidRPr="00D07B8A" w:rsidRDefault="007650B7" w:rsidP="00D03B78">
      <w:pPr>
        <w:numPr>
          <w:ilvl w:val="0"/>
          <w:numId w:val="11"/>
        </w:numPr>
        <w:tabs>
          <w:tab w:val="right" w:pos="1134"/>
          <w:tab w:val="right" w:pos="7938"/>
        </w:tabs>
        <w:jc w:val="both"/>
        <w:rPr>
          <w:rFonts w:ascii="Arial" w:hAnsi="Arial" w:cs="Arial"/>
        </w:rPr>
      </w:pPr>
      <w:r w:rsidRPr="00D07B8A">
        <w:rPr>
          <w:rFonts w:ascii="Arial" w:hAnsi="Arial" w:cs="Arial"/>
        </w:rPr>
        <w:t>Smrť následkom úrazu – 33 193,92 EUR</w:t>
      </w:r>
    </w:p>
    <w:p w14:paraId="0FCE6159" w14:textId="77777777" w:rsidR="004A2743" w:rsidRPr="00734F5F" w:rsidRDefault="004A2743" w:rsidP="00D03B78">
      <w:pPr>
        <w:tabs>
          <w:tab w:val="right" w:pos="7938"/>
        </w:tabs>
        <w:ind w:left="426" w:hanging="426"/>
        <w:jc w:val="both"/>
        <w:rPr>
          <w:rFonts w:ascii="Arial" w:hAnsi="Arial" w:cs="Arial"/>
          <w:b/>
        </w:rPr>
      </w:pPr>
    </w:p>
    <w:p w14:paraId="7B7940CF" w14:textId="77777777" w:rsidR="001A27D4" w:rsidRPr="00734F5F" w:rsidRDefault="007650B7" w:rsidP="00C256BC">
      <w:pPr>
        <w:numPr>
          <w:ilvl w:val="1"/>
          <w:numId w:val="23"/>
        </w:numPr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Spolu</w:t>
      </w:r>
      <w:r w:rsidR="001A27D4" w:rsidRPr="00734F5F">
        <w:rPr>
          <w:rFonts w:ascii="Arial" w:hAnsi="Arial" w:cs="Arial"/>
          <w:b/>
        </w:rPr>
        <w:t>účasť</w:t>
      </w:r>
    </w:p>
    <w:p w14:paraId="75B84F37" w14:textId="1DAF49BD" w:rsidR="007650B7" w:rsidRPr="00734F5F" w:rsidRDefault="007650B7" w:rsidP="00C256BC">
      <w:pPr>
        <w:tabs>
          <w:tab w:val="right" w:pos="7938"/>
        </w:tabs>
        <w:ind w:left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</w:rPr>
        <w:t>Bez spoluúčasti</w:t>
      </w:r>
      <w:r w:rsidR="00DE067B">
        <w:rPr>
          <w:rFonts w:ascii="Arial" w:hAnsi="Arial" w:cs="Arial"/>
        </w:rPr>
        <w:t>.</w:t>
      </w:r>
    </w:p>
    <w:sectPr w:rsidR="007650B7" w:rsidRPr="00734F5F" w:rsidSect="00BE5C9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E0068" w14:textId="77777777" w:rsidR="009917E2" w:rsidRDefault="009917E2">
      <w:r>
        <w:separator/>
      </w:r>
    </w:p>
  </w:endnote>
  <w:endnote w:type="continuationSeparator" w:id="0">
    <w:p w14:paraId="22BFF546" w14:textId="77777777" w:rsidR="009917E2" w:rsidRDefault="0099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9394" w14:textId="77777777" w:rsidR="009917E2" w:rsidRDefault="009917E2" w:rsidP="00DB2F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D18B87" w14:textId="77777777" w:rsidR="009917E2" w:rsidRDefault="009917E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5D3E" w14:textId="6222132E" w:rsidR="009917E2" w:rsidRDefault="009917E2" w:rsidP="00DB2F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80748">
      <w:rPr>
        <w:rStyle w:val="slostrany"/>
        <w:noProof/>
      </w:rPr>
      <w:t>9</w:t>
    </w:r>
    <w:r>
      <w:rPr>
        <w:rStyle w:val="slostrany"/>
      </w:rPr>
      <w:fldChar w:fldCharType="end"/>
    </w:r>
  </w:p>
  <w:p w14:paraId="33C5D4C9" w14:textId="77777777" w:rsidR="009917E2" w:rsidRDefault="009917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27BF" w14:textId="77777777" w:rsidR="009917E2" w:rsidRDefault="009917E2">
      <w:r>
        <w:separator/>
      </w:r>
    </w:p>
  </w:footnote>
  <w:footnote w:type="continuationSeparator" w:id="0">
    <w:p w14:paraId="2B5767E0" w14:textId="77777777" w:rsidR="009917E2" w:rsidRDefault="0099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D41"/>
    <w:multiLevelType w:val="hybridMultilevel"/>
    <w:tmpl w:val="97589ECA"/>
    <w:lvl w:ilvl="0" w:tplc="1B42246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B7E5D"/>
    <w:multiLevelType w:val="multilevel"/>
    <w:tmpl w:val="0854D7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823E3F"/>
    <w:multiLevelType w:val="singleLevel"/>
    <w:tmpl w:val="4DF2C4E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ED00558"/>
    <w:multiLevelType w:val="multilevel"/>
    <w:tmpl w:val="7B2CDE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E517E3"/>
    <w:multiLevelType w:val="hybridMultilevel"/>
    <w:tmpl w:val="D0F277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25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3B6E66"/>
    <w:multiLevelType w:val="multilevel"/>
    <w:tmpl w:val="36C21D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D12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455EEE"/>
    <w:multiLevelType w:val="hybridMultilevel"/>
    <w:tmpl w:val="BC824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0CB1"/>
    <w:multiLevelType w:val="hybridMultilevel"/>
    <w:tmpl w:val="39CCA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C1109"/>
    <w:multiLevelType w:val="multilevel"/>
    <w:tmpl w:val="D9D67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0C3F5E"/>
    <w:multiLevelType w:val="multilevel"/>
    <w:tmpl w:val="2FD2D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E042C6"/>
    <w:multiLevelType w:val="multilevel"/>
    <w:tmpl w:val="57E21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B4000C"/>
    <w:multiLevelType w:val="multilevel"/>
    <w:tmpl w:val="FFF61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91B4B83"/>
    <w:multiLevelType w:val="multilevel"/>
    <w:tmpl w:val="F74E3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F4559EF"/>
    <w:multiLevelType w:val="multilevel"/>
    <w:tmpl w:val="BAE8EEA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51D10627"/>
    <w:multiLevelType w:val="hybridMultilevel"/>
    <w:tmpl w:val="F40E8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BEB"/>
    <w:multiLevelType w:val="singleLevel"/>
    <w:tmpl w:val="75FA89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5B756A73"/>
    <w:multiLevelType w:val="hybridMultilevel"/>
    <w:tmpl w:val="2B163372"/>
    <w:lvl w:ilvl="0" w:tplc="94C256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9E9"/>
    <w:multiLevelType w:val="hybridMultilevel"/>
    <w:tmpl w:val="04D6CC4A"/>
    <w:lvl w:ilvl="0" w:tplc="B5F4F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9079D"/>
    <w:multiLevelType w:val="multilevel"/>
    <w:tmpl w:val="559CB0C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6721348D"/>
    <w:multiLevelType w:val="hybridMultilevel"/>
    <w:tmpl w:val="0352AC12"/>
    <w:lvl w:ilvl="0" w:tplc="59BE2E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49780D"/>
    <w:multiLevelType w:val="hybridMultilevel"/>
    <w:tmpl w:val="718EF5F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4A3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130792"/>
    <w:multiLevelType w:val="multilevel"/>
    <w:tmpl w:val="4D981E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26606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7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4"/>
  </w:num>
  <w:num w:numId="8">
    <w:abstractNumId w:val="22"/>
  </w:num>
  <w:num w:numId="9">
    <w:abstractNumId w:val="4"/>
  </w:num>
  <w:num w:numId="10">
    <w:abstractNumId w:val="19"/>
  </w:num>
  <w:num w:numId="11">
    <w:abstractNumId w:val="0"/>
  </w:num>
  <w:num w:numId="12">
    <w:abstractNumId w:val="11"/>
  </w:num>
  <w:num w:numId="13">
    <w:abstractNumId w:val="9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6"/>
  </w:num>
  <w:num w:numId="19">
    <w:abstractNumId w:val="10"/>
  </w:num>
  <w:num w:numId="20">
    <w:abstractNumId w:val="23"/>
  </w:num>
  <w:num w:numId="21">
    <w:abstractNumId w:val="20"/>
  </w:num>
  <w:num w:numId="22">
    <w:abstractNumId w:val="18"/>
  </w:num>
  <w:num w:numId="23">
    <w:abstractNumId w:val="1"/>
  </w:num>
  <w:num w:numId="24">
    <w:abstractNumId w:val="15"/>
  </w:num>
  <w:num w:numId="25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24"/>
    <w:rsid w:val="00004DA6"/>
    <w:rsid w:val="00005D9A"/>
    <w:rsid w:val="00006477"/>
    <w:rsid w:val="00006EB6"/>
    <w:rsid w:val="000146FE"/>
    <w:rsid w:val="00017299"/>
    <w:rsid w:val="00022634"/>
    <w:rsid w:val="00031B36"/>
    <w:rsid w:val="00032491"/>
    <w:rsid w:val="00034D11"/>
    <w:rsid w:val="00052726"/>
    <w:rsid w:val="00060A0D"/>
    <w:rsid w:val="00060BE4"/>
    <w:rsid w:val="00061A9B"/>
    <w:rsid w:val="000620DD"/>
    <w:rsid w:val="000669C8"/>
    <w:rsid w:val="00070B7D"/>
    <w:rsid w:val="000753AF"/>
    <w:rsid w:val="00076644"/>
    <w:rsid w:val="00080FE2"/>
    <w:rsid w:val="00082FC4"/>
    <w:rsid w:val="000839FD"/>
    <w:rsid w:val="00090569"/>
    <w:rsid w:val="000A12C3"/>
    <w:rsid w:val="000A7428"/>
    <w:rsid w:val="000B6A87"/>
    <w:rsid w:val="000B7194"/>
    <w:rsid w:val="000C2DEA"/>
    <w:rsid w:val="000C4752"/>
    <w:rsid w:val="000C6697"/>
    <w:rsid w:val="000D53D8"/>
    <w:rsid w:val="000D5B2B"/>
    <w:rsid w:val="000D6E18"/>
    <w:rsid w:val="000F3CB7"/>
    <w:rsid w:val="000F4840"/>
    <w:rsid w:val="00100604"/>
    <w:rsid w:val="001028C7"/>
    <w:rsid w:val="00111508"/>
    <w:rsid w:val="00117F7B"/>
    <w:rsid w:val="00117F9E"/>
    <w:rsid w:val="00133117"/>
    <w:rsid w:val="001335E2"/>
    <w:rsid w:val="0014647D"/>
    <w:rsid w:val="00150461"/>
    <w:rsid w:val="00151FA6"/>
    <w:rsid w:val="00171261"/>
    <w:rsid w:val="00185CBD"/>
    <w:rsid w:val="00186B36"/>
    <w:rsid w:val="001A27D4"/>
    <w:rsid w:val="001A2D4A"/>
    <w:rsid w:val="001A4168"/>
    <w:rsid w:val="001A4D60"/>
    <w:rsid w:val="001B044A"/>
    <w:rsid w:val="001C06E7"/>
    <w:rsid w:val="001D5318"/>
    <w:rsid w:val="001F2018"/>
    <w:rsid w:val="001F4D02"/>
    <w:rsid w:val="001F755E"/>
    <w:rsid w:val="00220273"/>
    <w:rsid w:val="00233FD1"/>
    <w:rsid w:val="00250E21"/>
    <w:rsid w:val="00252E66"/>
    <w:rsid w:val="00253793"/>
    <w:rsid w:val="00266969"/>
    <w:rsid w:val="00266DC7"/>
    <w:rsid w:val="00270FB4"/>
    <w:rsid w:val="0028791E"/>
    <w:rsid w:val="002A139C"/>
    <w:rsid w:val="002A4346"/>
    <w:rsid w:val="002A68DF"/>
    <w:rsid w:val="002B1C19"/>
    <w:rsid w:val="002B22A5"/>
    <w:rsid w:val="002B447A"/>
    <w:rsid w:val="002C45BE"/>
    <w:rsid w:val="002C4EEA"/>
    <w:rsid w:val="002C62F4"/>
    <w:rsid w:val="002C645B"/>
    <w:rsid w:val="002E1440"/>
    <w:rsid w:val="002E1FC1"/>
    <w:rsid w:val="002E33F0"/>
    <w:rsid w:val="002E762C"/>
    <w:rsid w:val="002F09DB"/>
    <w:rsid w:val="002F2639"/>
    <w:rsid w:val="002F3F44"/>
    <w:rsid w:val="002F4B0C"/>
    <w:rsid w:val="002F6931"/>
    <w:rsid w:val="0030318B"/>
    <w:rsid w:val="0031177A"/>
    <w:rsid w:val="00317AD9"/>
    <w:rsid w:val="00321CF5"/>
    <w:rsid w:val="00323CF9"/>
    <w:rsid w:val="003263EA"/>
    <w:rsid w:val="00335BDF"/>
    <w:rsid w:val="003367B6"/>
    <w:rsid w:val="003367C7"/>
    <w:rsid w:val="0035084D"/>
    <w:rsid w:val="003603C0"/>
    <w:rsid w:val="00363FF5"/>
    <w:rsid w:val="00366A29"/>
    <w:rsid w:val="00371049"/>
    <w:rsid w:val="00376827"/>
    <w:rsid w:val="00385D1C"/>
    <w:rsid w:val="00387145"/>
    <w:rsid w:val="00387A56"/>
    <w:rsid w:val="0039286B"/>
    <w:rsid w:val="00397B24"/>
    <w:rsid w:val="003A36E4"/>
    <w:rsid w:val="003B124D"/>
    <w:rsid w:val="003B16AC"/>
    <w:rsid w:val="003B5A24"/>
    <w:rsid w:val="003C5271"/>
    <w:rsid w:val="003D192B"/>
    <w:rsid w:val="003D57C9"/>
    <w:rsid w:val="003E0B71"/>
    <w:rsid w:val="003E13BB"/>
    <w:rsid w:val="003E269A"/>
    <w:rsid w:val="003F1317"/>
    <w:rsid w:val="003F23C1"/>
    <w:rsid w:val="003F2849"/>
    <w:rsid w:val="003F5F58"/>
    <w:rsid w:val="003F72F1"/>
    <w:rsid w:val="0040293D"/>
    <w:rsid w:val="00404842"/>
    <w:rsid w:val="00410968"/>
    <w:rsid w:val="00411724"/>
    <w:rsid w:val="00413136"/>
    <w:rsid w:val="00414356"/>
    <w:rsid w:val="00414B21"/>
    <w:rsid w:val="00416612"/>
    <w:rsid w:val="004208F7"/>
    <w:rsid w:val="00423896"/>
    <w:rsid w:val="00423BAE"/>
    <w:rsid w:val="004258C3"/>
    <w:rsid w:val="0043156C"/>
    <w:rsid w:val="00440419"/>
    <w:rsid w:val="0045152B"/>
    <w:rsid w:val="004571B4"/>
    <w:rsid w:val="00464225"/>
    <w:rsid w:val="00472A0A"/>
    <w:rsid w:val="00476554"/>
    <w:rsid w:val="004950A0"/>
    <w:rsid w:val="004976F9"/>
    <w:rsid w:val="004A114F"/>
    <w:rsid w:val="004A2743"/>
    <w:rsid w:val="004A3273"/>
    <w:rsid w:val="004B0575"/>
    <w:rsid w:val="004B26FB"/>
    <w:rsid w:val="004B2BD2"/>
    <w:rsid w:val="004B40E9"/>
    <w:rsid w:val="004B5DF5"/>
    <w:rsid w:val="004C012D"/>
    <w:rsid w:val="004C2A80"/>
    <w:rsid w:val="004C68D9"/>
    <w:rsid w:val="004D079D"/>
    <w:rsid w:val="004D1C5A"/>
    <w:rsid w:val="004D2FB7"/>
    <w:rsid w:val="004D640C"/>
    <w:rsid w:val="004E3F42"/>
    <w:rsid w:val="004E58A8"/>
    <w:rsid w:val="004F06A6"/>
    <w:rsid w:val="004F4FFA"/>
    <w:rsid w:val="00502722"/>
    <w:rsid w:val="0050718F"/>
    <w:rsid w:val="005106D8"/>
    <w:rsid w:val="00511C81"/>
    <w:rsid w:val="00521C75"/>
    <w:rsid w:val="00526A8E"/>
    <w:rsid w:val="005310A5"/>
    <w:rsid w:val="00532EE3"/>
    <w:rsid w:val="00545520"/>
    <w:rsid w:val="00545A81"/>
    <w:rsid w:val="0054620B"/>
    <w:rsid w:val="00550642"/>
    <w:rsid w:val="005548A1"/>
    <w:rsid w:val="0055558F"/>
    <w:rsid w:val="0057206B"/>
    <w:rsid w:val="005744D4"/>
    <w:rsid w:val="00576CB8"/>
    <w:rsid w:val="00594D71"/>
    <w:rsid w:val="005A798A"/>
    <w:rsid w:val="005B0F22"/>
    <w:rsid w:val="005C4CC9"/>
    <w:rsid w:val="005D588B"/>
    <w:rsid w:val="005D7F6F"/>
    <w:rsid w:val="005E042E"/>
    <w:rsid w:val="005E524C"/>
    <w:rsid w:val="005E5506"/>
    <w:rsid w:val="005F2ACB"/>
    <w:rsid w:val="005F59CD"/>
    <w:rsid w:val="005F5B96"/>
    <w:rsid w:val="00600BAF"/>
    <w:rsid w:val="00600DF0"/>
    <w:rsid w:val="00610607"/>
    <w:rsid w:val="00611576"/>
    <w:rsid w:val="006213E6"/>
    <w:rsid w:val="00625068"/>
    <w:rsid w:val="006434FE"/>
    <w:rsid w:val="00646916"/>
    <w:rsid w:val="00646A37"/>
    <w:rsid w:val="00661487"/>
    <w:rsid w:val="00672BE0"/>
    <w:rsid w:val="00675679"/>
    <w:rsid w:val="00680003"/>
    <w:rsid w:val="00680637"/>
    <w:rsid w:val="00682875"/>
    <w:rsid w:val="0068425B"/>
    <w:rsid w:val="0068719D"/>
    <w:rsid w:val="00692D22"/>
    <w:rsid w:val="00693A44"/>
    <w:rsid w:val="00697503"/>
    <w:rsid w:val="006A0513"/>
    <w:rsid w:val="006B7974"/>
    <w:rsid w:val="006E07E0"/>
    <w:rsid w:val="006E6780"/>
    <w:rsid w:val="006E7268"/>
    <w:rsid w:val="006E7D91"/>
    <w:rsid w:val="006F15C8"/>
    <w:rsid w:val="00714228"/>
    <w:rsid w:val="00716818"/>
    <w:rsid w:val="007236D5"/>
    <w:rsid w:val="00733516"/>
    <w:rsid w:val="00734B04"/>
    <w:rsid w:val="00734F5F"/>
    <w:rsid w:val="0074113B"/>
    <w:rsid w:val="00742886"/>
    <w:rsid w:val="0074423D"/>
    <w:rsid w:val="007650B7"/>
    <w:rsid w:val="0076685B"/>
    <w:rsid w:val="00772D4F"/>
    <w:rsid w:val="00774AAA"/>
    <w:rsid w:val="00775960"/>
    <w:rsid w:val="00781B6B"/>
    <w:rsid w:val="0078314F"/>
    <w:rsid w:val="00783A5B"/>
    <w:rsid w:val="0078500B"/>
    <w:rsid w:val="00790D93"/>
    <w:rsid w:val="0079530B"/>
    <w:rsid w:val="0079678C"/>
    <w:rsid w:val="007A6B47"/>
    <w:rsid w:val="007B4437"/>
    <w:rsid w:val="007B7F75"/>
    <w:rsid w:val="007C10A7"/>
    <w:rsid w:val="007C1728"/>
    <w:rsid w:val="007C3003"/>
    <w:rsid w:val="007C34F5"/>
    <w:rsid w:val="007C7FA6"/>
    <w:rsid w:val="007D6BE4"/>
    <w:rsid w:val="007E2EC3"/>
    <w:rsid w:val="007F03F1"/>
    <w:rsid w:val="007F645B"/>
    <w:rsid w:val="0080648E"/>
    <w:rsid w:val="00821458"/>
    <w:rsid w:val="00824507"/>
    <w:rsid w:val="00824DD3"/>
    <w:rsid w:val="0082734A"/>
    <w:rsid w:val="00830009"/>
    <w:rsid w:val="00830511"/>
    <w:rsid w:val="0083552C"/>
    <w:rsid w:val="00844C47"/>
    <w:rsid w:val="0084789A"/>
    <w:rsid w:val="00863332"/>
    <w:rsid w:val="00867CF1"/>
    <w:rsid w:val="008951AA"/>
    <w:rsid w:val="00897471"/>
    <w:rsid w:val="008A034F"/>
    <w:rsid w:val="008A4F96"/>
    <w:rsid w:val="008A72AF"/>
    <w:rsid w:val="008A78FB"/>
    <w:rsid w:val="008B31A9"/>
    <w:rsid w:val="008C2A57"/>
    <w:rsid w:val="008C2C08"/>
    <w:rsid w:val="008D0B43"/>
    <w:rsid w:val="008D1DBF"/>
    <w:rsid w:val="008F1C35"/>
    <w:rsid w:val="008F2FD7"/>
    <w:rsid w:val="008F49BC"/>
    <w:rsid w:val="008F584B"/>
    <w:rsid w:val="008F613F"/>
    <w:rsid w:val="008F6E9E"/>
    <w:rsid w:val="00901023"/>
    <w:rsid w:val="00911E3D"/>
    <w:rsid w:val="009212A2"/>
    <w:rsid w:val="009277EB"/>
    <w:rsid w:val="00931FB3"/>
    <w:rsid w:val="0093372B"/>
    <w:rsid w:val="00935D6C"/>
    <w:rsid w:val="00937E99"/>
    <w:rsid w:val="009450A4"/>
    <w:rsid w:val="009521AC"/>
    <w:rsid w:val="00952C71"/>
    <w:rsid w:val="009566BE"/>
    <w:rsid w:val="00965C9C"/>
    <w:rsid w:val="0097482B"/>
    <w:rsid w:val="0097713A"/>
    <w:rsid w:val="00986E4F"/>
    <w:rsid w:val="0099152F"/>
    <w:rsid w:val="009917E2"/>
    <w:rsid w:val="00995744"/>
    <w:rsid w:val="0099689A"/>
    <w:rsid w:val="009968B3"/>
    <w:rsid w:val="009B32B4"/>
    <w:rsid w:val="009C1F94"/>
    <w:rsid w:val="009D615D"/>
    <w:rsid w:val="009D6D77"/>
    <w:rsid w:val="009E33EF"/>
    <w:rsid w:val="009E379D"/>
    <w:rsid w:val="009F0566"/>
    <w:rsid w:val="009F4ED3"/>
    <w:rsid w:val="009F6372"/>
    <w:rsid w:val="009F6756"/>
    <w:rsid w:val="00A0251A"/>
    <w:rsid w:val="00A0592B"/>
    <w:rsid w:val="00A073E7"/>
    <w:rsid w:val="00A07BB0"/>
    <w:rsid w:val="00A22F76"/>
    <w:rsid w:val="00A253B9"/>
    <w:rsid w:val="00A35D45"/>
    <w:rsid w:val="00A40A4B"/>
    <w:rsid w:val="00A44D38"/>
    <w:rsid w:val="00A4738E"/>
    <w:rsid w:val="00A51FA6"/>
    <w:rsid w:val="00A5237D"/>
    <w:rsid w:val="00A523B4"/>
    <w:rsid w:val="00A53770"/>
    <w:rsid w:val="00A633C5"/>
    <w:rsid w:val="00A65090"/>
    <w:rsid w:val="00A740C0"/>
    <w:rsid w:val="00A74CE2"/>
    <w:rsid w:val="00A7665C"/>
    <w:rsid w:val="00A77FED"/>
    <w:rsid w:val="00A86DAD"/>
    <w:rsid w:val="00A944D4"/>
    <w:rsid w:val="00A956B9"/>
    <w:rsid w:val="00AB0318"/>
    <w:rsid w:val="00AC4074"/>
    <w:rsid w:val="00AD2E3C"/>
    <w:rsid w:val="00AD6CFF"/>
    <w:rsid w:val="00AE1E3E"/>
    <w:rsid w:val="00AE2623"/>
    <w:rsid w:val="00AE3B00"/>
    <w:rsid w:val="00AE6C49"/>
    <w:rsid w:val="00B10A4D"/>
    <w:rsid w:val="00B12958"/>
    <w:rsid w:val="00B1349A"/>
    <w:rsid w:val="00B1437E"/>
    <w:rsid w:val="00B20FAC"/>
    <w:rsid w:val="00B24107"/>
    <w:rsid w:val="00B2459F"/>
    <w:rsid w:val="00B27AE4"/>
    <w:rsid w:val="00B37079"/>
    <w:rsid w:val="00B4361B"/>
    <w:rsid w:val="00B463C4"/>
    <w:rsid w:val="00B520D1"/>
    <w:rsid w:val="00B52776"/>
    <w:rsid w:val="00B541E1"/>
    <w:rsid w:val="00B60E86"/>
    <w:rsid w:val="00B616C8"/>
    <w:rsid w:val="00B62EAF"/>
    <w:rsid w:val="00B6403D"/>
    <w:rsid w:val="00B64F1D"/>
    <w:rsid w:val="00B6501B"/>
    <w:rsid w:val="00B7316A"/>
    <w:rsid w:val="00B75C75"/>
    <w:rsid w:val="00B7797C"/>
    <w:rsid w:val="00B82259"/>
    <w:rsid w:val="00B84006"/>
    <w:rsid w:val="00B95AE6"/>
    <w:rsid w:val="00B9624A"/>
    <w:rsid w:val="00BA242D"/>
    <w:rsid w:val="00BA36AA"/>
    <w:rsid w:val="00BA5094"/>
    <w:rsid w:val="00BB0894"/>
    <w:rsid w:val="00BB6981"/>
    <w:rsid w:val="00BB6E9A"/>
    <w:rsid w:val="00BB7911"/>
    <w:rsid w:val="00BC5C9F"/>
    <w:rsid w:val="00BC66B1"/>
    <w:rsid w:val="00BD0F29"/>
    <w:rsid w:val="00BD1646"/>
    <w:rsid w:val="00BD3BA1"/>
    <w:rsid w:val="00BE29EF"/>
    <w:rsid w:val="00BE5C95"/>
    <w:rsid w:val="00BF1400"/>
    <w:rsid w:val="00BF35CB"/>
    <w:rsid w:val="00C0060F"/>
    <w:rsid w:val="00C0184A"/>
    <w:rsid w:val="00C23C63"/>
    <w:rsid w:val="00C256BC"/>
    <w:rsid w:val="00C27D9B"/>
    <w:rsid w:val="00C30067"/>
    <w:rsid w:val="00C337EA"/>
    <w:rsid w:val="00C35F3B"/>
    <w:rsid w:val="00C36A5E"/>
    <w:rsid w:val="00C565E8"/>
    <w:rsid w:val="00C60452"/>
    <w:rsid w:val="00C61941"/>
    <w:rsid w:val="00C64FDC"/>
    <w:rsid w:val="00C778CD"/>
    <w:rsid w:val="00CA117B"/>
    <w:rsid w:val="00CB0919"/>
    <w:rsid w:val="00CB62A3"/>
    <w:rsid w:val="00CC13CD"/>
    <w:rsid w:val="00CD48C5"/>
    <w:rsid w:val="00CE6CDE"/>
    <w:rsid w:val="00CF4B0E"/>
    <w:rsid w:val="00D03B78"/>
    <w:rsid w:val="00D04DE5"/>
    <w:rsid w:val="00D07B8A"/>
    <w:rsid w:val="00D169C6"/>
    <w:rsid w:val="00D22687"/>
    <w:rsid w:val="00D24E82"/>
    <w:rsid w:val="00D34145"/>
    <w:rsid w:val="00D357F1"/>
    <w:rsid w:val="00D4258C"/>
    <w:rsid w:val="00D44AD9"/>
    <w:rsid w:val="00D50630"/>
    <w:rsid w:val="00D51756"/>
    <w:rsid w:val="00D63033"/>
    <w:rsid w:val="00D7217E"/>
    <w:rsid w:val="00D73776"/>
    <w:rsid w:val="00D76721"/>
    <w:rsid w:val="00D80748"/>
    <w:rsid w:val="00D80A32"/>
    <w:rsid w:val="00D80D58"/>
    <w:rsid w:val="00D84B07"/>
    <w:rsid w:val="00D868AA"/>
    <w:rsid w:val="00D91A44"/>
    <w:rsid w:val="00D954ED"/>
    <w:rsid w:val="00DA589E"/>
    <w:rsid w:val="00DA6F6C"/>
    <w:rsid w:val="00DB2F12"/>
    <w:rsid w:val="00DB6F3B"/>
    <w:rsid w:val="00DD46E8"/>
    <w:rsid w:val="00DD4E81"/>
    <w:rsid w:val="00DE067B"/>
    <w:rsid w:val="00DE4A1D"/>
    <w:rsid w:val="00DE7E05"/>
    <w:rsid w:val="00DF1BEC"/>
    <w:rsid w:val="00DF1C71"/>
    <w:rsid w:val="00E00AE3"/>
    <w:rsid w:val="00E1422A"/>
    <w:rsid w:val="00E21FEF"/>
    <w:rsid w:val="00E220CD"/>
    <w:rsid w:val="00E238A9"/>
    <w:rsid w:val="00E301ED"/>
    <w:rsid w:val="00E32872"/>
    <w:rsid w:val="00E3726F"/>
    <w:rsid w:val="00E44E26"/>
    <w:rsid w:val="00E54A7B"/>
    <w:rsid w:val="00E618AB"/>
    <w:rsid w:val="00E67881"/>
    <w:rsid w:val="00E80983"/>
    <w:rsid w:val="00E85FDC"/>
    <w:rsid w:val="00EA0E08"/>
    <w:rsid w:val="00EA36A0"/>
    <w:rsid w:val="00EA3EDE"/>
    <w:rsid w:val="00EA43F4"/>
    <w:rsid w:val="00EA58CD"/>
    <w:rsid w:val="00EA6528"/>
    <w:rsid w:val="00EB1DF9"/>
    <w:rsid w:val="00EB3DFB"/>
    <w:rsid w:val="00EB3F3F"/>
    <w:rsid w:val="00EC2C34"/>
    <w:rsid w:val="00EC4F16"/>
    <w:rsid w:val="00EC515B"/>
    <w:rsid w:val="00ED23A0"/>
    <w:rsid w:val="00ED23FB"/>
    <w:rsid w:val="00ED6C04"/>
    <w:rsid w:val="00EE0A34"/>
    <w:rsid w:val="00F1319B"/>
    <w:rsid w:val="00F13EEE"/>
    <w:rsid w:val="00F24608"/>
    <w:rsid w:val="00F264FF"/>
    <w:rsid w:val="00F415A3"/>
    <w:rsid w:val="00F53BB5"/>
    <w:rsid w:val="00F56EF8"/>
    <w:rsid w:val="00F62FC7"/>
    <w:rsid w:val="00F64BE2"/>
    <w:rsid w:val="00F65125"/>
    <w:rsid w:val="00F6734F"/>
    <w:rsid w:val="00F67ED8"/>
    <w:rsid w:val="00F71F5A"/>
    <w:rsid w:val="00F724DF"/>
    <w:rsid w:val="00F7373A"/>
    <w:rsid w:val="00F75B0E"/>
    <w:rsid w:val="00F76303"/>
    <w:rsid w:val="00F87DAC"/>
    <w:rsid w:val="00F91144"/>
    <w:rsid w:val="00F92B8A"/>
    <w:rsid w:val="00FA3910"/>
    <w:rsid w:val="00FB1EF4"/>
    <w:rsid w:val="00FC468E"/>
    <w:rsid w:val="00FC4788"/>
    <w:rsid w:val="00FC4FEA"/>
    <w:rsid w:val="00FD47E6"/>
    <w:rsid w:val="00FE03D7"/>
    <w:rsid w:val="00FF5D57"/>
    <w:rsid w:val="00FF6C8D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9198"/>
  <w15:docId w15:val="{6ABDCE82-75A0-488A-A58A-8F296412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B24"/>
  </w:style>
  <w:style w:type="paragraph" w:styleId="Nadpis1">
    <w:name w:val="heading 1"/>
    <w:basedOn w:val="Normlny"/>
    <w:next w:val="Normlny"/>
    <w:qFormat/>
    <w:rsid w:val="00BA242D"/>
    <w:pPr>
      <w:keepNext/>
      <w:outlineLvl w:val="0"/>
    </w:pPr>
    <w:rPr>
      <w:b/>
      <w:u w:val="single"/>
    </w:rPr>
  </w:style>
  <w:style w:type="paragraph" w:styleId="Nadpis2">
    <w:name w:val="heading 2"/>
    <w:basedOn w:val="Normlny"/>
    <w:next w:val="Normlny"/>
    <w:qFormat/>
    <w:rsid w:val="00BA24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397B24"/>
    <w:pPr>
      <w:spacing w:after="120" w:line="480" w:lineRule="auto"/>
    </w:pPr>
  </w:style>
  <w:style w:type="paragraph" w:styleId="Zkladntext">
    <w:name w:val="Body Text"/>
    <w:basedOn w:val="Normlny"/>
    <w:link w:val="ZkladntextChar"/>
    <w:rsid w:val="00397B24"/>
    <w:pPr>
      <w:spacing w:after="120"/>
    </w:pPr>
  </w:style>
  <w:style w:type="paragraph" w:styleId="Zarkazkladnhotextu">
    <w:name w:val="Body Text Indent"/>
    <w:basedOn w:val="Normlny"/>
    <w:rsid w:val="00397B24"/>
    <w:pPr>
      <w:spacing w:after="120"/>
      <w:ind w:left="283"/>
    </w:pPr>
  </w:style>
  <w:style w:type="paragraph" w:styleId="Nzov">
    <w:name w:val="Title"/>
    <w:basedOn w:val="Normlny"/>
    <w:qFormat/>
    <w:rsid w:val="008C2A57"/>
    <w:pPr>
      <w:jc w:val="center"/>
    </w:pPr>
    <w:rPr>
      <w:b/>
      <w:bCs/>
      <w:sz w:val="32"/>
      <w:szCs w:val="24"/>
    </w:rPr>
  </w:style>
  <w:style w:type="paragraph" w:customStyle="1" w:styleId="CharCharCharChar">
    <w:name w:val="Char Char Char Char"/>
    <w:basedOn w:val="Normlny"/>
    <w:rsid w:val="008C2A57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customStyle="1" w:styleId="Zkladntext1">
    <w:name w:val="Základní text1"/>
    <w:rsid w:val="008C2A57"/>
    <w:pPr>
      <w:widowControl w:val="0"/>
      <w:autoSpaceDE w:val="0"/>
      <w:autoSpaceDN w:val="0"/>
      <w:adjustRightInd w:val="0"/>
      <w:jc w:val="both"/>
    </w:pPr>
    <w:rPr>
      <w:color w:val="000000"/>
      <w:sz w:val="24"/>
      <w:lang w:val="cs-CZ"/>
    </w:rPr>
  </w:style>
  <w:style w:type="paragraph" w:styleId="Zarkazkladnhotextu2">
    <w:name w:val="Body Text Indent 2"/>
    <w:basedOn w:val="Normlny"/>
    <w:rsid w:val="00BA242D"/>
    <w:pPr>
      <w:spacing w:after="120" w:line="480" w:lineRule="auto"/>
      <w:ind w:left="283"/>
    </w:pPr>
  </w:style>
  <w:style w:type="character" w:customStyle="1" w:styleId="pre">
    <w:name w:val="pre"/>
    <w:basedOn w:val="Predvolenpsmoodseku"/>
    <w:rsid w:val="00BA242D"/>
  </w:style>
  <w:style w:type="paragraph" w:customStyle="1" w:styleId="Odstavecseseznamem1">
    <w:name w:val="Odstavec se seznamem1"/>
    <w:basedOn w:val="Normlny"/>
    <w:qFormat/>
    <w:rsid w:val="00BA242D"/>
    <w:pPr>
      <w:ind w:left="720"/>
      <w:contextualSpacing/>
    </w:pPr>
    <w:rPr>
      <w:sz w:val="24"/>
      <w:szCs w:val="24"/>
      <w:lang w:val="cs-CZ" w:eastAsia="cs-CZ"/>
    </w:rPr>
  </w:style>
  <w:style w:type="paragraph" w:styleId="Pta">
    <w:name w:val="footer"/>
    <w:basedOn w:val="Normlny"/>
    <w:rsid w:val="005555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5558F"/>
  </w:style>
  <w:style w:type="paragraph" w:styleId="Hlavika">
    <w:name w:val="header"/>
    <w:basedOn w:val="Normlny"/>
    <w:rsid w:val="008B31A9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link w:val="Zkladntext"/>
    <w:rsid w:val="003367C7"/>
  </w:style>
  <w:style w:type="paragraph" w:styleId="Textbubliny">
    <w:name w:val="Balloon Text"/>
    <w:basedOn w:val="Normlny"/>
    <w:link w:val="TextbublinyChar"/>
    <w:rsid w:val="00600BA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00BAF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68719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8719D"/>
  </w:style>
  <w:style w:type="character" w:customStyle="1" w:styleId="TextkomentraChar">
    <w:name w:val="Text komentára Char"/>
    <w:basedOn w:val="Predvolenpsmoodseku"/>
    <w:link w:val="Textkomentra"/>
    <w:rsid w:val="0068719D"/>
  </w:style>
  <w:style w:type="paragraph" w:styleId="Predmetkomentra">
    <w:name w:val="annotation subject"/>
    <w:basedOn w:val="Textkomentra"/>
    <w:next w:val="Textkomentra"/>
    <w:link w:val="PredmetkomentraChar"/>
    <w:rsid w:val="0068719D"/>
    <w:rPr>
      <w:b/>
      <w:bCs/>
    </w:rPr>
  </w:style>
  <w:style w:type="character" w:customStyle="1" w:styleId="PredmetkomentraChar">
    <w:name w:val="Predmet komentára Char"/>
    <w:link w:val="Predmetkomentra"/>
    <w:rsid w:val="0068719D"/>
    <w:rPr>
      <w:b/>
      <w:bCs/>
    </w:rPr>
  </w:style>
  <w:style w:type="paragraph" w:styleId="Odsekzoznamu">
    <w:name w:val="List Paragraph"/>
    <w:basedOn w:val="Normlny"/>
    <w:uiPriority w:val="34"/>
    <w:qFormat/>
    <w:rsid w:val="00423BAE"/>
    <w:pPr>
      <w:ind w:left="708"/>
    </w:pPr>
  </w:style>
  <w:style w:type="character" w:customStyle="1" w:styleId="Zkladntext2Char">
    <w:name w:val="Základný text 2 Char"/>
    <w:basedOn w:val="Predvolenpsmoodseku"/>
    <w:link w:val="Zkladntext2"/>
    <w:rsid w:val="0006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EC1B-7AD9-4A0D-9C47-C4EED056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3721</Words>
  <Characters>21999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PRE VEREJNÚ SÚŤAŽ NA VÝBER POSKYTOVATEĽA  POISŤOVACÍCH SLUŽIEB</vt:lpstr>
    </vt:vector>
  </TitlesOfParts>
  <Company>Hewlett-Packard Company</Company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Sojka Ivan</dc:creator>
  <cp:lastModifiedBy>Sojka Ivan</cp:lastModifiedBy>
  <cp:revision>3</cp:revision>
  <cp:lastPrinted>2020-01-22T06:41:00Z</cp:lastPrinted>
  <dcterms:created xsi:type="dcterms:W3CDTF">2021-01-18T13:04:00Z</dcterms:created>
  <dcterms:modified xsi:type="dcterms:W3CDTF">2021-01-18T13:08:00Z</dcterms:modified>
</cp:coreProperties>
</file>