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C9" w:rsidRPr="004C6C54" w:rsidRDefault="00E47DC9" w:rsidP="00E47DC9">
      <w:pPr>
        <w:pStyle w:val="Default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4C6C54">
        <w:rPr>
          <w:rFonts w:asciiTheme="minorHAnsi" w:hAnsiTheme="minorHAnsi" w:cs="Times New Roman"/>
          <w:b/>
          <w:sz w:val="26"/>
          <w:szCs w:val="26"/>
        </w:rPr>
        <w:t>Výzva na predloženie ponuky – prieskum trhu</w:t>
      </w:r>
    </w:p>
    <w:p w:rsidR="00E47DC9" w:rsidRPr="00E47DC9" w:rsidRDefault="00E47DC9" w:rsidP="00E47D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E47DC9">
        <w:rPr>
          <w:rFonts w:asciiTheme="minorHAnsi" w:hAnsiTheme="minorHAnsi" w:cs="Times New Roman"/>
          <w:sz w:val="22"/>
          <w:szCs w:val="22"/>
        </w:rPr>
        <w:t>v zmysle § 117 ods. 1 zákona č. 343/2015 Z. z. o verejnom obstarávaní a o zmene a doplnení niektorých zákonov (ďalej aj „zákon o VO“)</w:t>
      </w:r>
    </w:p>
    <w:p w:rsidR="00E47DC9" w:rsidRPr="004C6C54" w:rsidRDefault="00E47DC9" w:rsidP="00E47D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3"/>
        <w:gridCol w:w="1276"/>
        <w:gridCol w:w="998"/>
      </w:tblGrid>
      <w:tr w:rsidR="00E47DC9" w:rsidRPr="004C6C54" w:rsidTr="00B2122C">
        <w:trPr>
          <w:trHeight w:val="340"/>
        </w:trPr>
        <w:tc>
          <w:tcPr>
            <w:tcW w:w="3261" w:type="dxa"/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Názov verejného obstarávateľa</w:t>
            </w:r>
          </w:p>
        </w:tc>
        <w:tc>
          <w:tcPr>
            <w:tcW w:w="3823" w:type="dxa"/>
            <w:tcBorders>
              <w:bottom w:val="single" w:sz="4" w:space="0" w:color="auto"/>
              <w:right w:val="nil"/>
            </w:tcBorders>
            <w:vAlign w:val="center"/>
          </w:tcPr>
          <w:p w:rsidR="00E47DC9" w:rsidRPr="004C6C54" w:rsidRDefault="00E47DC9" w:rsidP="00E47DC9">
            <w:pPr>
              <w:pStyle w:val="Default"/>
              <w:ind w:firstLine="33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b/>
                <w:sz w:val="22"/>
                <w:szCs w:val="22"/>
              </w:rPr>
              <w:t>Slovenská konsolidačná, a.s.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47DC9" w:rsidRPr="004C6C54" w:rsidTr="00B2122C">
        <w:trPr>
          <w:trHeight w:val="340"/>
        </w:trPr>
        <w:tc>
          <w:tcPr>
            <w:tcW w:w="3261" w:type="dxa"/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Poštová adresa</w:t>
            </w:r>
          </w:p>
        </w:tc>
        <w:tc>
          <w:tcPr>
            <w:tcW w:w="3823" w:type="dxa"/>
            <w:tcBorders>
              <w:right w:val="nil"/>
            </w:tcBorders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Cintorínska č. 21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47DC9" w:rsidRPr="004C6C54" w:rsidTr="00B2122C">
        <w:trPr>
          <w:trHeight w:val="340"/>
        </w:trPr>
        <w:tc>
          <w:tcPr>
            <w:tcW w:w="3261" w:type="dxa"/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Mesto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Bratislava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DC9" w:rsidRPr="004C6C54" w:rsidRDefault="00E47DC9" w:rsidP="00E47DC9">
            <w:pPr>
              <w:pStyle w:val="Default"/>
              <w:ind w:left="175" w:hanging="141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PSČ</w:t>
            </w:r>
          </w:p>
        </w:tc>
        <w:tc>
          <w:tcPr>
            <w:tcW w:w="998" w:type="dxa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811 08</w:t>
            </w:r>
          </w:p>
        </w:tc>
      </w:tr>
      <w:tr w:rsidR="00E47DC9" w:rsidRPr="004C6C54" w:rsidTr="00B2122C">
        <w:trPr>
          <w:trHeight w:val="340"/>
        </w:trPr>
        <w:tc>
          <w:tcPr>
            <w:tcW w:w="3261" w:type="dxa"/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IČO</w:t>
            </w:r>
          </w:p>
        </w:tc>
        <w:tc>
          <w:tcPr>
            <w:tcW w:w="3823" w:type="dxa"/>
            <w:tcBorders>
              <w:bottom w:val="single" w:sz="4" w:space="0" w:color="auto"/>
              <w:right w:val="nil"/>
            </w:tcBorders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35776005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E47DC9" w:rsidRPr="004C6C54" w:rsidTr="00B2122C">
        <w:trPr>
          <w:trHeight w:val="526"/>
        </w:trPr>
        <w:tc>
          <w:tcPr>
            <w:tcW w:w="3261" w:type="dxa"/>
            <w:vAlign w:val="bottom"/>
          </w:tcPr>
          <w:p w:rsidR="00E47DC9" w:rsidRPr="004C6C54" w:rsidRDefault="00E47DC9" w:rsidP="00E47DC9">
            <w:pPr>
              <w:pStyle w:val="Defaul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Kontaktná osoba</w:t>
            </w:r>
          </w:p>
        </w:tc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7DC9" w:rsidRPr="004C6C54" w:rsidRDefault="00E47DC9" w:rsidP="00E47DC9">
            <w:pPr>
              <w:pStyle w:val="Default"/>
              <w:rPr>
                <w:rStyle w:val="Hypertextovprepojenie"/>
                <w:rFonts w:asciiTheme="minorHAnsi" w:hAnsiTheme="minorHAnsi" w:cs="Times New Roman"/>
                <w:b/>
                <w:color w:val="auto"/>
                <w:sz w:val="22"/>
                <w:szCs w:val="22"/>
                <w:u w:val="none"/>
              </w:rPr>
            </w:pPr>
            <w:r w:rsidRPr="004C6C54">
              <w:rPr>
                <w:rStyle w:val="Hypertextovprepojenie"/>
                <w:rFonts w:asciiTheme="minorHAnsi" w:hAnsiTheme="minorHAnsi" w:cs="Times New Roman"/>
                <w:b/>
                <w:color w:val="auto"/>
                <w:sz w:val="22"/>
                <w:szCs w:val="22"/>
                <w:u w:val="none"/>
              </w:rPr>
              <w:t>Ing. Ján Ribárszki</w:t>
            </w:r>
          </w:p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bCs/>
                <w:iCs/>
                <w:color w:val="auto"/>
                <w:sz w:val="22"/>
                <w:szCs w:val="22"/>
              </w:rPr>
            </w:pPr>
            <w:r w:rsidRPr="004C6C54">
              <w:rPr>
                <w:rStyle w:val="Hypertextovprepojenie"/>
                <w:rFonts w:asciiTheme="minorHAnsi" w:hAnsiTheme="minorHAnsi" w:cs="Times New Roman"/>
                <w:color w:val="auto"/>
                <w:sz w:val="22"/>
                <w:szCs w:val="22"/>
                <w:u w:val="none"/>
              </w:rPr>
              <w:t>e-mail:</w:t>
            </w:r>
            <w:r w:rsidRPr="004C6C54">
              <w:rPr>
                <w:rStyle w:val="Hypertextovprepojenie"/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Pr="004C6C54">
                <w:rPr>
                  <w:rStyle w:val="Hypertextovprepojenie"/>
                  <w:rFonts w:asciiTheme="minorHAnsi" w:hAnsiTheme="minorHAnsi" w:cs="Times New Roman"/>
                  <w:sz w:val="22"/>
                  <w:szCs w:val="22"/>
                </w:rPr>
                <w:t>jribarszki@konsolidacna.sk</w:t>
              </w:r>
            </w:hyperlink>
            <w:r w:rsidRPr="004C6C54">
              <w:rPr>
                <w:rStyle w:val="Hypertextovprepojenie"/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Tel: 02/ 57 289 192</w:t>
            </w:r>
          </w:p>
        </w:tc>
      </w:tr>
    </w:tbl>
    <w:p w:rsidR="00E47DC9" w:rsidRPr="004C6C54" w:rsidRDefault="00E47DC9" w:rsidP="00002CE8">
      <w:pPr>
        <w:pStyle w:val="Default"/>
        <w:ind w:left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7B3741" w:rsidRPr="004C6C54" w:rsidRDefault="00425D94" w:rsidP="00002CE8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P</w:t>
      </w:r>
      <w:r w:rsidR="00B637F6" w:rsidRPr="004C6C54">
        <w:rPr>
          <w:rFonts w:asciiTheme="minorHAnsi" w:hAnsiTheme="minorHAnsi" w:cs="Times New Roman"/>
          <w:b/>
          <w:sz w:val="22"/>
          <w:szCs w:val="22"/>
          <w:u w:val="single"/>
        </w:rPr>
        <w:t>redmet zákazky</w:t>
      </w:r>
      <w:r w:rsidR="001E50D9" w:rsidRPr="004C6C54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</w:p>
    <w:p w:rsidR="00293A39" w:rsidRPr="004C6C54" w:rsidRDefault="007B121C" w:rsidP="007B121C">
      <w:pPr>
        <w:pStyle w:val="Odsekzoznamu"/>
        <w:spacing w:after="0" w:line="240" w:lineRule="auto"/>
        <w:ind w:left="426"/>
        <w:jc w:val="both"/>
        <w:rPr>
          <w:rFonts w:asciiTheme="minorHAnsi" w:hAnsiTheme="minorHAnsi"/>
        </w:rPr>
      </w:pPr>
      <w:r w:rsidRPr="00585859">
        <w:rPr>
          <w:rFonts w:asciiTheme="minorHAnsi" w:hAnsiTheme="minorHAnsi" w:cs="Arial"/>
          <w:color w:val="000000"/>
        </w:rPr>
        <w:t xml:space="preserve">Predmetom zákazky </w:t>
      </w:r>
      <w:r w:rsidR="00585859" w:rsidRPr="00585859">
        <w:rPr>
          <w:rFonts w:asciiTheme="minorHAnsi" w:hAnsiTheme="minorHAnsi" w:cs="Arial"/>
          <w:color w:val="000000"/>
        </w:rPr>
        <w:t xml:space="preserve">sú služby spojené s migráciou existujúcej verzie Microsoft </w:t>
      </w:r>
      <w:proofErr w:type="spellStart"/>
      <w:r w:rsidR="00585859" w:rsidRPr="00585859">
        <w:rPr>
          <w:rFonts w:asciiTheme="minorHAnsi" w:hAnsiTheme="minorHAnsi" w:cs="Arial"/>
          <w:color w:val="000000"/>
        </w:rPr>
        <w:t>Active</w:t>
      </w:r>
      <w:proofErr w:type="spellEnd"/>
      <w:r w:rsidR="00585859" w:rsidRPr="00585859">
        <w:rPr>
          <w:rFonts w:asciiTheme="minorHAnsi" w:hAnsiTheme="minorHAnsi" w:cs="Arial"/>
          <w:color w:val="000000"/>
        </w:rPr>
        <w:t xml:space="preserve"> </w:t>
      </w:r>
      <w:proofErr w:type="spellStart"/>
      <w:r w:rsidR="00585859" w:rsidRPr="00585859">
        <w:rPr>
          <w:rFonts w:asciiTheme="minorHAnsi" w:hAnsiTheme="minorHAnsi" w:cs="Arial"/>
          <w:color w:val="000000"/>
        </w:rPr>
        <w:t>Directory</w:t>
      </w:r>
      <w:proofErr w:type="spellEnd"/>
      <w:r w:rsidR="00585859" w:rsidRPr="00585859">
        <w:rPr>
          <w:rFonts w:asciiTheme="minorHAnsi" w:hAnsiTheme="minorHAnsi" w:cs="Arial"/>
          <w:color w:val="000000"/>
        </w:rPr>
        <w:t xml:space="preserve"> a Microsoft Exchange server na vyššiu verziu a zároveň s tým spojené vybudovanie vlastnej </w:t>
      </w:r>
      <w:proofErr w:type="spellStart"/>
      <w:r w:rsidR="00585859" w:rsidRPr="00585859">
        <w:rPr>
          <w:rFonts w:asciiTheme="minorHAnsi" w:hAnsiTheme="minorHAnsi" w:cs="Arial"/>
          <w:color w:val="000000"/>
        </w:rPr>
        <w:t>Public</w:t>
      </w:r>
      <w:proofErr w:type="spellEnd"/>
      <w:r w:rsidR="00585859" w:rsidRPr="00585859">
        <w:rPr>
          <w:rFonts w:asciiTheme="minorHAnsi" w:hAnsiTheme="minorHAnsi" w:cs="Arial"/>
          <w:color w:val="000000"/>
        </w:rPr>
        <w:t xml:space="preserve"> </w:t>
      </w:r>
      <w:proofErr w:type="spellStart"/>
      <w:r w:rsidR="00585859" w:rsidRPr="00585859">
        <w:rPr>
          <w:rFonts w:asciiTheme="minorHAnsi" w:hAnsiTheme="minorHAnsi" w:cs="Arial"/>
          <w:color w:val="000000"/>
        </w:rPr>
        <w:t>key</w:t>
      </w:r>
      <w:proofErr w:type="spellEnd"/>
      <w:r w:rsidR="00585859" w:rsidRPr="00585859">
        <w:rPr>
          <w:rFonts w:asciiTheme="minorHAnsi" w:hAnsiTheme="minorHAnsi" w:cs="Arial"/>
          <w:color w:val="000000"/>
        </w:rPr>
        <w:t xml:space="preserve"> </w:t>
      </w:r>
      <w:proofErr w:type="spellStart"/>
      <w:r w:rsidR="00585859" w:rsidRPr="00585859">
        <w:rPr>
          <w:rFonts w:asciiTheme="minorHAnsi" w:hAnsiTheme="minorHAnsi" w:cs="Arial"/>
          <w:color w:val="000000"/>
        </w:rPr>
        <w:t>infrastructure</w:t>
      </w:r>
      <w:proofErr w:type="spellEnd"/>
      <w:r w:rsidR="00585859" w:rsidRPr="00585859">
        <w:rPr>
          <w:rFonts w:asciiTheme="minorHAnsi" w:hAnsiTheme="minorHAnsi" w:cs="Arial"/>
          <w:color w:val="000000"/>
        </w:rPr>
        <w:t xml:space="preserve"> (ďalej „PKI“), vrátane implementačných a inštalačných služieb</w:t>
      </w:r>
      <w:r w:rsidR="00293A39" w:rsidRPr="004C6C54">
        <w:rPr>
          <w:rFonts w:asciiTheme="minorHAnsi" w:hAnsiTheme="minorHAnsi"/>
        </w:rPr>
        <w:t xml:space="preserve"> pre Slovenskú konsolidačnú, a.s. (ďalej aj „SK, a.s.“ alebo „verejný obstarávateľ“).</w:t>
      </w:r>
    </w:p>
    <w:p w:rsidR="008337F4" w:rsidRPr="004C6C54" w:rsidRDefault="008337F4" w:rsidP="00002CE8">
      <w:pPr>
        <w:pStyle w:val="Default"/>
        <w:ind w:left="426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0D33CD" w:rsidRPr="004C6C54" w:rsidRDefault="000D33CD" w:rsidP="000D33CD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Popis existujúceho stavu</w:t>
      </w:r>
    </w:p>
    <w:p w:rsidR="007B121C" w:rsidRPr="004C6C54" w:rsidRDefault="007B121C" w:rsidP="007B121C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4C6C54">
        <w:rPr>
          <w:rFonts w:asciiTheme="minorHAnsi" w:hAnsiTheme="minorHAnsi"/>
          <w:sz w:val="22"/>
          <w:szCs w:val="22"/>
        </w:rPr>
        <w:t xml:space="preserve">V súčasnosti SK, a.s. prevádzkuje dva doménové </w:t>
      </w:r>
      <w:proofErr w:type="spellStart"/>
      <w:r w:rsidRPr="004C6C54">
        <w:rPr>
          <w:rFonts w:asciiTheme="minorHAnsi" w:hAnsiTheme="minorHAnsi"/>
          <w:sz w:val="22"/>
          <w:szCs w:val="22"/>
        </w:rPr>
        <w:t>kontroléry</w:t>
      </w:r>
      <w:proofErr w:type="spellEnd"/>
      <w:r w:rsidRPr="004C6C54">
        <w:rPr>
          <w:rFonts w:asciiTheme="minorHAnsi" w:hAnsiTheme="minorHAnsi"/>
          <w:sz w:val="22"/>
          <w:szCs w:val="22"/>
        </w:rPr>
        <w:t xml:space="preserve"> vo verzii Microsoft Windows Server 2012 a poštový server Microsoft Exchange Server 2013. Z dôvodu zvýšenia bezpečnosti a využitia nových bezpečnostných prvkov je odporúčané spoločnosťou Microsoft vykonať aktualizáciu na vyššiu verziu. </w:t>
      </w:r>
    </w:p>
    <w:p w:rsidR="000D33CD" w:rsidRPr="004C6C54" w:rsidRDefault="000D33CD" w:rsidP="00002CE8">
      <w:pPr>
        <w:pStyle w:val="Default"/>
        <w:ind w:left="426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087B0B" w:rsidRPr="004C6C54" w:rsidRDefault="00763ED5" w:rsidP="00002CE8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Opis predmetu obstarávania</w:t>
      </w:r>
    </w:p>
    <w:p w:rsidR="00293A39" w:rsidRPr="004C6C54" w:rsidRDefault="00293A39" w:rsidP="007B121C">
      <w:pPr>
        <w:spacing w:after="0" w:line="24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4C6C54">
        <w:rPr>
          <w:rFonts w:asciiTheme="minorHAnsi" w:hAnsiTheme="minorHAnsi"/>
          <w:color w:val="000000" w:themeColor="text1"/>
        </w:rPr>
        <w:t>Predmetom zákazky je poskyt</w:t>
      </w:r>
      <w:r w:rsidR="007B121C" w:rsidRPr="004C6C54">
        <w:rPr>
          <w:rFonts w:asciiTheme="minorHAnsi" w:hAnsiTheme="minorHAnsi"/>
          <w:color w:val="000000" w:themeColor="text1"/>
        </w:rPr>
        <w:t xml:space="preserve">nutie nasledovných </w:t>
      </w:r>
      <w:r w:rsidRPr="004C6C54">
        <w:rPr>
          <w:rFonts w:asciiTheme="minorHAnsi" w:hAnsiTheme="minorHAnsi"/>
          <w:color w:val="000000" w:themeColor="text1"/>
        </w:rPr>
        <w:t>služieb</w:t>
      </w:r>
      <w:r w:rsidR="00E47DC9" w:rsidRPr="004C6C54">
        <w:rPr>
          <w:rFonts w:asciiTheme="minorHAnsi" w:hAnsiTheme="minorHAnsi"/>
          <w:color w:val="000000" w:themeColor="text1"/>
        </w:rPr>
        <w:t>:</w:t>
      </w:r>
    </w:p>
    <w:p w:rsidR="007B121C" w:rsidRPr="004C6C54" w:rsidRDefault="007B121C" w:rsidP="007B121C">
      <w:pPr>
        <w:pStyle w:val="Odsekzoznamu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inštalácia dvoch nových domén </w:t>
      </w:r>
      <w:proofErr w:type="spellStart"/>
      <w:r w:rsidRPr="004C6C54">
        <w:rPr>
          <w:rFonts w:asciiTheme="minorHAnsi" w:hAnsiTheme="minorHAnsi"/>
        </w:rPr>
        <w:t>kontrolérov</w:t>
      </w:r>
      <w:proofErr w:type="spellEnd"/>
      <w:r w:rsidRPr="004C6C54">
        <w:rPr>
          <w:rFonts w:asciiTheme="minorHAnsi" w:hAnsiTheme="minorHAnsi"/>
        </w:rPr>
        <w:t xml:space="preserve"> na verzii Microsoft Windows server 2016 a migrácia domény z existujúcich </w:t>
      </w:r>
      <w:proofErr w:type="spellStart"/>
      <w:r w:rsidRPr="004C6C54">
        <w:rPr>
          <w:rFonts w:asciiTheme="minorHAnsi" w:hAnsiTheme="minorHAnsi"/>
        </w:rPr>
        <w:t>kontrolérov</w:t>
      </w:r>
      <w:proofErr w:type="spellEnd"/>
      <w:r w:rsidRPr="004C6C54">
        <w:rPr>
          <w:rFonts w:asciiTheme="minorHAnsi" w:hAnsiTheme="minorHAnsi"/>
        </w:rPr>
        <w:t>,</w:t>
      </w:r>
    </w:p>
    <w:p w:rsidR="007B121C" w:rsidRPr="004C6C54" w:rsidRDefault="007B121C" w:rsidP="007B121C">
      <w:pPr>
        <w:pStyle w:val="Odsekzoznamu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premenovanie Microsoft AD domény pomocou „AD </w:t>
      </w:r>
      <w:proofErr w:type="spellStart"/>
      <w:r w:rsidRPr="004C6C54">
        <w:rPr>
          <w:rFonts w:asciiTheme="minorHAnsi" w:hAnsiTheme="minorHAnsi"/>
        </w:rPr>
        <w:t>migration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tool</w:t>
      </w:r>
      <w:proofErr w:type="spellEnd"/>
      <w:r w:rsidRPr="004C6C54">
        <w:rPr>
          <w:rFonts w:asciiTheme="minorHAnsi" w:hAnsiTheme="minorHAnsi"/>
        </w:rPr>
        <w:t>“,</w:t>
      </w:r>
    </w:p>
    <w:p w:rsidR="007B121C" w:rsidRPr="004C6C54" w:rsidRDefault="007B121C" w:rsidP="007B121C">
      <w:pPr>
        <w:pStyle w:val="Odsekzoznamu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migrácia Microsoft Exchange Servera z verzie 2013 na 2016 vrátane uplatnenia zmien týkajúcich sa premenovania domény,</w:t>
      </w:r>
    </w:p>
    <w:p w:rsidR="007B121C" w:rsidRPr="004C6C54" w:rsidRDefault="007B121C" w:rsidP="007B121C">
      <w:pPr>
        <w:pStyle w:val="Odsekzoznamu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vybudovanie PKI infraštruktúry (</w:t>
      </w:r>
      <w:proofErr w:type="spellStart"/>
      <w:r w:rsidRPr="004C6C54">
        <w:rPr>
          <w:rFonts w:asciiTheme="minorHAnsi" w:hAnsiTheme="minorHAnsi"/>
        </w:rPr>
        <w:t>Public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Key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Infrastructure</w:t>
      </w:r>
      <w:proofErr w:type="spellEnd"/>
      <w:r w:rsidRPr="004C6C54">
        <w:rPr>
          <w:rFonts w:asciiTheme="minorHAnsi" w:hAnsiTheme="minorHAnsi"/>
        </w:rPr>
        <w:t>),</w:t>
      </w:r>
    </w:p>
    <w:p w:rsidR="007B121C" w:rsidRPr="004C6C54" w:rsidRDefault="007B121C" w:rsidP="007B121C">
      <w:pPr>
        <w:pStyle w:val="Odsekzoznamu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upgrade Microsoft WSUS servera z verzie Microsoft Windows server 2012R2 na 2016,</w:t>
      </w:r>
    </w:p>
    <w:p w:rsidR="007B121C" w:rsidRPr="004C6C54" w:rsidRDefault="007B121C" w:rsidP="007B121C">
      <w:pPr>
        <w:pStyle w:val="Odsekzoznamu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súčinnosť pri konfigurácií tret</w:t>
      </w:r>
      <w:r w:rsidR="004C6C54" w:rsidRPr="004C6C54">
        <w:rPr>
          <w:rFonts w:asciiTheme="minorHAnsi" w:hAnsiTheme="minorHAnsi"/>
        </w:rPr>
        <w:t>ích</w:t>
      </w:r>
      <w:r w:rsidRPr="004C6C54">
        <w:rPr>
          <w:rFonts w:asciiTheme="minorHAnsi" w:hAnsiTheme="minorHAnsi"/>
        </w:rPr>
        <w:t xml:space="preserve"> str</w:t>
      </w:r>
      <w:r w:rsidR="004C6C54" w:rsidRPr="004C6C54">
        <w:rPr>
          <w:rFonts w:asciiTheme="minorHAnsi" w:hAnsiTheme="minorHAnsi"/>
        </w:rPr>
        <w:t>án</w:t>
      </w:r>
      <w:r w:rsidRPr="004C6C54">
        <w:rPr>
          <w:rFonts w:asciiTheme="minorHAnsi" w:hAnsiTheme="minorHAnsi"/>
        </w:rPr>
        <w:t xml:space="preserve">, ktoré sú prepojené s AD: </w:t>
      </w:r>
    </w:p>
    <w:p w:rsidR="007B121C" w:rsidRPr="004C6C54" w:rsidRDefault="007B121C" w:rsidP="007B121C">
      <w:pPr>
        <w:pStyle w:val="Odsekzoznamu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inštalácia a konfigurácia Symantec Mail </w:t>
      </w:r>
      <w:proofErr w:type="spellStart"/>
      <w:r w:rsidRPr="004C6C54">
        <w:rPr>
          <w:rFonts w:asciiTheme="minorHAnsi" w:hAnsiTheme="minorHAnsi"/>
        </w:rPr>
        <w:t>Security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for</w:t>
      </w:r>
      <w:proofErr w:type="spellEnd"/>
      <w:r w:rsidRPr="004C6C54">
        <w:rPr>
          <w:rFonts w:asciiTheme="minorHAnsi" w:hAnsiTheme="minorHAnsi"/>
        </w:rPr>
        <w:t xml:space="preserve"> Exchange,</w:t>
      </w:r>
    </w:p>
    <w:p w:rsidR="007B121C" w:rsidRPr="004C6C54" w:rsidRDefault="007B121C" w:rsidP="007B121C">
      <w:pPr>
        <w:pStyle w:val="Odsekzoznamu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Theme="minorHAnsi" w:hAnsiTheme="minorHAnsi"/>
        </w:rPr>
      </w:pPr>
      <w:proofErr w:type="spellStart"/>
      <w:r w:rsidRPr="004C6C54">
        <w:rPr>
          <w:rFonts w:asciiTheme="minorHAnsi" w:hAnsiTheme="minorHAnsi"/>
        </w:rPr>
        <w:t>rekonfigurácia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mailflow</w:t>
      </w:r>
      <w:proofErr w:type="spellEnd"/>
      <w:r w:rsidRPr="004C6C54">
        <w:rPr>
          <w:rFonts w:asciiTheme="minorHAnsi" w:hAnsiTheme="minorHAnsi"/>
        </w:rPr>
        <w:t xml:space="preserve"> na nový Exchange,</w:t>
      </w:r>
    </w:p>
    <w:p w:rsidR="007B121C" w:rsidRPr="004C6C54" w:rsidRDefault="007B121C" w:rsidP="007B121C">
      <w:pPr>
        <w:pStyle w:val="Odsekzoznamu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Theme="minorHAnsi" w:hAnsiTheme="minorHAnsi"/>
        </w:rPr>
      </w:pPr>
      <w:proofErr w:type="spellStart"/>
      <w:r w:rsidRPr="004C6C54">
        <w:rPr>
          <w:rFonts w:asciiTheme="minorHAnsi" w:hAnsiTheme="minorHAnsi"/>
        </w:rPr>
        <w:t>rekonfigurácia</w:t>
      </w:r>
      <w:proofErr w:type="spellEnd"/>
      <w:r w:rsidRPr="004C6C54">
        <w:rPr>
          <w:rFonts w:asciiTheme="minorHAnsi" w:hAnsiTheme="minorHAnsi"/>
        </w:rPr>
        <w:t xml:space="preserve"> „single </w:t>
      </w:r>
      <w:proofErr w:type="spellStart"/>
      <w:r w:rsidRPr="004C6C54">
        <w:rPr>
          <w:rFonts w:asciiTheme="minorHAnsi" w:hAnsiTheme="minorHAnsi"/>
        </w:rPr>
        <w:t>sign</w:t>
      </w:r>
      <w:proofErr w:type="spellEnd"/>
      <w:r w:rsidRPr="004C6C54">
        <w:rPr>
          <w:rFonts w:asciiTheme="minorHAnsi" w:hAnsiTheme="minorHAnsi"/>
        </w:rPr>
        <w:t xml:space="preserve">-on“ na </w:t>
      </w:r>
      <w:proofErr w:type="spellStart"/>
      <w:r w:rsidRPr="004C6C54">
        <w:rPr>
          <w:rFonts w:asciiTheme="minorHAnsi" w:hAnsiTheme="minorHAnsi"/>
        </w:rPr>
        <w:t>Fortigate</w:t>
      </w:r>
      <w:proofErr w:type="spellEnd"/>
      <w:r w:rsidRPr="004C6C54">
        <w:rPr>
          <w:rFonts w:asciiTheme="minorHAnsi" w:hAnsiTheme="minorHAnsi"/>
        </w:rPr>
        <w:t xml:space="preserve"> firewall-e</w:t>
      </w:r>
    </w:p>
    <w:p w:rsidR="007B121C" w:rsidRPr="004C6C54" w:rsidRDefault="007B121C" w:rsidP="007B121C">
      <w:pPr>
        <w:pStyle w:val="Odsekzoznamu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inštalácia a konfigurácia LOG-manager agentov na nové servery</w:t>
      </w:r>
    </w:p>
    <w:p w:rsidR="007B121C" w:rsidRPr="004C6C54" w:rsidRDefault="007B121C" w:rsidP="007B121C">
      <w:pPr>
        <w:pStyle w:val="Odsekzoznamu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Theme="minorHAnsi" w:hAnsiTheme="minorHAnsi"/>
        </w:rPr>
      </w:pPr>
      <w:proofErr w:type="spellStart"/>
      <w:r w:rsidRPr="004C6C54">
        <w:rPr>
          <w:rFonts w:asciiTheme="minorHAnsi" w:hAnsiTheme="minorHAnsi"/>
        </w:rPr>
        <w:t>rekonfigurácia</w:t>
      </w:r>
      <w:proofErr w:type="spellEnd"/>
      <w:r w:rsidRPr="004C6C54">
        <w:rPr>
          <w:rFonts w:asciiTheme="minorHAnsi" w:hAnsiTheme="minorHAnsi"/>
        </w:rPr>
        <w:t xml:space="preserve"> zálohovania </w:t>
      </w:r>
      <w:proofErr w:type="spellStart"/>
      <w:r w:rsidRPr="004C6C54">
        <w:rPr>
          <w:rFonts w:asciiTheme="minorHAnsi" w:hAnsiTheme="minorHAnsi"/>
        </w:rPr>
        <w:t>Veeam</w:t>
      </w:r>
      <w:proofErr w:type="spellEnd"/>
      <w:r w:rsidRPr="004C6C54">
        <w:rPr>
          <w:rFonts w:asciiTheme="minorHAnsi" w:hAnsiTheme="minorHAnsi"/>
        </w:rPr>
        <w:t>.</w:t>
      </w:r>
    </w:p>
    <w:p w:rsidR="000B0B3B" w:rsidRPr="004C6C54" w:rsidRDefault="000B0B3B" w:rsidP="000B0B3B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:rsidR="008337F4" w:rsidRPr="004C6C54" w:rsidRDefault="000B0B3B" w:rsidP="000B0B3B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i/>
        </w:rPr>
      </w:pPr>
      <w:r w:rsidRPr="004C6C54">
        <w:rPr>
          <w:rFonts w:asciiTheme="minorHAnsi" w:hAnsiTheme="minorHAnsi" w:cstheme="minorHAnsi"/>
          <w:i/>
        </w:rPr>
        <w:t>Dodávateľ musí garantovať 100</w:t>
      </w:r>
      <w:r w:rsidR="00E47DC9" w:rsidRPr="004C6C54">
        <w:rPr>
          <w:rFonts w:asciiTheme="minorHAnsi" w:hAnsiTheme="minorHAnsi" w:cstheme="minorHAnsi"/>
          <w:i/>
        </w:rPr>
        <w:t> </w:t>
      </w:r>
      <w:r w:rsidRPr="004C6C54">
        <w:rPr>
          <w:rFonts w:asciiTheme="minorHAnsi" w:hAnsiTheme="minorHAnsi" w:cstheme="minorHAnsi"/>
          <w:i/>
        </w:rPr>
        <w:t xml:space="preserve">% funkčnú kompatibilitu realizovaných </w:t>
      </w:r>
      <w:r w:rsidR="00E47DC9" w:rsidRPr="004C6C54">
        <w:rPr>
          <w:rFonts w:asciiTheme="minorHAnsi" w:hAnsiTheme="minorHAnsi" w:cstheme="minorHAnsi"/>
          <w:i/>
        </w:rPr>
        <w:t>služieb</w:t>
      </w:r>
      <w:r w:rsidRPr="004C6C54">
        <w:rPr>
          <w:rFonts w:asciiTheme="minorHAnsi" w:hAnsiTheme="minorHAnsi" w:cstheme="minorHAnsi"/>
          <w:i/>
        </w:rPr>
        <w:t xml:space="preserve"> s existujúcim riešením SK, a.s.</w:t>
      </w:r>
    </w:p>
    <w:p w:rsidR="000B0B3B" w:rsidRPr="004C6C54" w:rsidRDefault="000B0B3B" w:rsidP="000B0B3B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086F55" w:rsidRPr="004C6C54" w:rsidRDefault="00086F55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Cenová ponuka:</w:t>
      </w:r>
    </w:p>
    <w:p w:rsidR="00A635E4" w:rsidRPr="004C6C54" w:rsidRDefault="002107D6" w:rsidP="00854D65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 xml:space="preserve">V nadväznosti na uvedené si Vás dovoľujeme požiadať o predloženie cenovej ponuky </w:t>
      </w:r>
      <w:r w:rsidR="00C838E0" w:rsidRPr="004C6C54">
        <w:rPr>
          <w:rFonts w:asciiTheme="minorHAnsi" w:hAnsiTheme="minorHAnsi" w:cs="Times New Roman"/>
          <w:sz w:val="22"/>
          <w:szCs w:val="22"/>
        </w:rPr>
        <w:t xml:space="preserve">na </w:t>
      </w:r>
      <w:r w:rsidR="00A009FA" w:rsidRPr="004C6C54">
        <w:rPr>
          <w:rFonts w:asciiTheme="minorHAnsi" w:hAnsiTheme="minorHAnsi" w:cs="Times New Roman"/>
          <w:color w:val="auto"/>
          <w:sz w:val="22"/>
          <w:szCs w:val="22"/>
        </w:rPr>
        <w:t>celý pr</w:t>
      </w:r>
      <w:r w:rsidR="00854D65" w:rsidRPr="004C6C54">
        <w:rPr>
          <w:rFonts w:asciiTheme="minorHAnsi" w:hAnsiTheme="minorHAnsi" w:cs="Times New Roman"/>
          <w:color w:val="auto"/>
          <w:sz w:val="22"/>
          <w:szCs w:val="22"/>
        </w:rPr>
        <w:t>edmet zákazky opísaný v bodoch 1</w:t>
      </w:r>
      <w:r w:rsidR="00A009FA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EA3872" w:rsidRPr="004C6C54">
        <w:rPr>
          <w:rFonts w:asciiTheme="minorHAnsi" w:hAnsiTheme="minorHAnsi" w:cs="Times New Roman"/>
          <w:color w:val="auto"/>
          <w:sz w:val="22"/>
          <w:szCs w:val="22"/>
        </w:rPr>
        <w:t>a</w:t>
      </w:r>
      <w:r w:rsidR="0034166B" w:rsidRPr="004C6C54">
        <w:rPr>
          <w:rFonts w:asciiTheme="minorHAnsi" w:hAnsiTheme="minorHAnsi" w:cs="Times New Roman"/>
          <w:color w:val="auto"/>
          <w:sz w:val="22"/>
          <w:szCs w:val="22"/>
        </w:rPr>
        <w:t>ž</w:t>
      </w:r>
      <w:r w:rsidR="00EA3872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34166B" w:rsidRPr="004C6C54"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A009FA" w:rsidRPr="004C6C54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A635E4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63DF2" w:rsidRPr="004C6C54">
        <w:rPr>
          <w:rFonts w:asciiTheme="minorHAnsi" w:hAnsiTheme="minorHAnsi" w:cs="Times New Roman"/>
          <w:color w:val="auto"/>
          <w:sz w:val="22"/>
          <w:szCs w:val="22"/>
        </w:rPr>
        <w:t>tejto Výzvy.</w:t>
      </w:r>
    </w:p>
    <w:p w:rsidR="002107D6" w:rsidRPr="004C6C54" w:rsidRDefault="002107D6" w:rsidP="00854D65">
      <w:pPr>
        <w:pStyle w:val="Default"/>
        <w:ind w:firstLine="567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 w:rsidRPr="004C6C54">
        <w:rPr>
          <w:rFonts w:asciiTheme="minorHAnsi" w:hAnsiTheme="minorHAnsi" w:cs="Times New Roman"/>
          <w:b/>
          <w:i/>
          <w:color w:val="auto"/>
          <w:sz w:val="22"/>
          <w:szCs w:val="22"/>
        </w:rPr>
        <w:t>Cenová ponuka musí obsahovať:</w:t>
      </w:r>
    </w:p>
    <w:p w:rsidR="0037205F" w:rsidRPr="004C6C54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  <w:b/>
        </w:rPr>
      </w:pPr>
      <w:r w:rsidRPr="004C6C54">
        <w:rPr>
          <w:rFonts w:asciiTheme="minorHAnsi" w:hAnsiTheme="minorHAnsi"/>
        </w:rPr>
        <w:t xml:space="preserve">Základné </w:t>
      </w:r>
      <w:r w:rsidR="0037205F" w:rsidRPr="004C6C54">
        <w:rPr>
          <w:rFonts w:asciiTheme="minorHAnsi" w:hAnsiTheme="minorHAnsi"/>
        </w:rPr>
        <w:t xml:space="preserve">identifikačné údaje uchádzača v zmysle </w:t>
      </w:r>
      <w:r w:rsidR="0037205F" w:rsidRPr="004C6C54">
        <w:rPr>
          <w:rFonts w:asciiTheme="minorHAnsi" w:hAnsiTheme="minorHAnsi"/>
          <w:b/>
        </w:rPr>
        <w:t>Prílohy č. 1.</w:t>
      </w:r>
    </w:p>
    <w:p w:rsidR="0037205F" w:rsidRPr="004C6C54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Cenovú </w:t>
      </w:r>
      <w:r w:rsidR="0037205F" w:rsidRPr="004C6C54">
        <w:rPr>
          <w:rFonts w:asciiTheme="minorHAnsi" w:hAnsiTheme="minorHAnsi"/>
        </w:rPr>
        <w:t xml:space="preserve">ponuku predloženú v zmysle </w:t>
      </w:r>
      <w:r w:rsidR="0037205F" w:rsidRPr="004C6C54">
        <w:rPr>
          <w:rFonts w:asciiTheme="minorHAnsi" w:hAnsiTheme="minorHAnsi"/>
          <w:b/>
        </w:rPr>
        <w:t>Prílohy č. 1.</w:t>
      </w:r>
    </w:p>
    <w:p w:rsidR="004C6C54" w:rsidRPr="004C6C54" w:rsidRDefault="004C6C54" w:rsidP="004C6C54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Uchádzač predloží (</w:t>
      </w:r>
      <w:proofErr w:type="spellStart"/>
      <w:r w:rsidRPr="004C6C54">
        <w:rPr>
          <w:rFonts w:asciiTheme="minorHAnsi" w:hAnsiTheme="minorHAnsi"/>
        </w:rPr>
        <w:t>sken</w:t>
      </w:r>
      <w:proofErr w:type="spellEnd"/>
      <w:r w:rsidRPr="004C6C54">
        <w:rPr>
          <w:rFonts w:asciiTheme="minorHAnsi" w:hAnsiTheme="minorHAnsi"/>
        </w:rPr>
        <w:t xml:space="preserve">) minimálne 2 (dve) referencie za realizované zákazky (za obdobie rokov 2016-2019), ktorých predmetom boli služby spojené s inštaláciou a konfiguráciou </w:t>
      </w:r>
      <w:proofErr w:type="spellStart"/>
      <w:r w:rsidRPr="004C6C54">
        <w:rPr>
          <w:rFonts w:asciiTheme="minorHAnsi" w:hAnsiTheme="minorHAnsi"/>
        </w:rPr>
        <w:t>Active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Directory</w:t>
      </w:r>
      <w:proofErr w:type="spellEnd"/>
      <w:r w:rsidRPr="004C6C54">
        <w:rPr>
          <w:rFonts w:asciiTheme="minorHAnsi" w:hAnsiTheme="minorHAnsi"/>
        </w:rPr>
        <w:t xml:space="preserve"> pre Microsoft Windows server 2016 a služby migrácie Microsoft </w:t>
      </w:r>
      <w:r w:rsidRPr="004C6C54">
        <w:rPr>
          <w:rFonts w:asciiTheme="minorHAnsi" w:hAnsiTheme="minorHAnsi"/>
        </w:rPr>
        <w:lastRenderedPageBreak/>
        <w:t>Exchange Servera na verziu 2016 alebo podobné služby uvedené v predmete zákazky. Verejný obstarávateľ požaduje, aby hodnota aspoň jednej zákazky bola minimálne vo výške 10 000 eur bez DPH.</w:t>
      </w:r>
    </w:p>
    <w:p w:rsidR="004C6C54" w:rsidRPr="004C6C54" w:rsidRDefault="00D46C3F" w:rsidP="004C6C54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C6C54" w:rsidRPr="004C6C54">
        <w:rPr>
          <w:rFonts w:asciiTheme="minorHAnsi" w:hAnsiTheme="minorHAnsi"/>
        </w:rPr>
        <w:t>erejný obstarávateľ požaduje preukázať, že uchádzač má praktické skúsenosti v predmete zákazky rovnakého alebo podobného charakteru prostredníctvom expertov a to splnením a predložením na</w:t>
      </w:r>
      <w:r>
        <w:rPr>
          <w:rFonts w:asciiTheme="minorHAnsi" w:hAnsiTheme="minorHAnsi"/>
        </w:rPr>
        <w:t>sledovných certifikátov. Uchádzač</w:t>
      </w:r>
      <w:r w:rsidR="004C6C54" w:rsidRPr="004C6C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musí </w:t>
      </w:r>
      <w:r w:rsidR="004C6C54" w:rsidRPr="004C6C54">
        <w:rPr>
          <w:rFonts w:asciiTheme="minorHAnsi" w:hAnsiTheme="minorHAnsi"/>
        </w:rPr>
        <w:t>predloži</w:t>
      </w:r>
      <w:r>
        <w:rPr>
          <w:rFonts w:asciiTheme="minorHAnsi" w:hAnsiTheme="minorHAnsi"/>
        </w:rPr>
        <w:t>ť</w:t>
      </w:r>
      <w:r w:rsidR="004C6C54" w:rsidRPr="004C6C54">
        <w:rPr>
          <w:rFonts w:asciiTheme="minorHAnsi" w:hAnsiTheme="minorHAnsi"/>
        </w:rPr>
        <w:t xml:space="preserve"> certifikáty </w:t>
      </w:r>
      <w:r>
        <w:rPr>
          <w:rFonts w:asciiTheme="minorHAnsi" w:hAnsiTheme="minorHAnsi"/>
        </w:rPr>
        <w:t xml:space="preserve">expertov </w:t>
      </w:r>
      <w:r w:rsidR="004C6C54" w:rsidRPr="004C6C54">
        <w:rPr>
          <w:rFonts w:asciiTheme="minorHAnsi" w:hAnsiTheme="minorHAnsi"/>
        </w:rPr>
        <w:t>vo forme kópie (</w:t>
      </w:r>
      <w:proofErr w:type="spellStart"/>
      <w:r w:rsidR="004C6C54" w:rsidRPr="004C6C54">
        <w:rPr>
          <w:rFonts w:asciiTheme="minorHAnsi" w:hAnsiTheme="minorHAnsi"/>
        </w:rPr>
        <w:t>skenu</w:t>
      </w:r>
      <w:proofErr w:type="spellEnd"/>
      <w:r w:rsidR="004C6C54" w:rsidRPr="004C6C54">
        <w:rPr>
          <w:rFonts w:asciiTheme="minorHAnsi" w:hAnsiTheme="minorHAnsi"/>
        </w:rPr>
        <w:t>) certifikátov:</w:t>
      </w:r>
    </w:p>
    <w:p w:rsidR="004C6C54" w:rsidRPr="004C6C54" w:rsidRDefault="004C6C54" w:rsidP="004C6C54">
      <w:pPr>
        <w:pStyle w:val="Odsekzoznamu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Min. 1 certifikát: </w:t>
      </w:r>
      <w:proofErr w:type="spellStart"/>
      <w:r w:rsidRPr="004C6C54">
        <w:rPr>
          <w:rFonts w:asciiTheme="minorHAnsi" w:hAnsiTheme="minorHAnsi"/>
        </w:rPr>
        <w:t>Fortinet</w:t>
      </w:r>
      <w:proofErr w:type="spellEnd"/>
      <w:r w:rsidRPr="004C6C54">
        <w:rPr>
          <w:rFonts w:asciiTheme="minorHAnsi" w:hAnsiTheme="minorHAnsi"/>
        </w:rPr>
        <w:t xml:space="preserve"> NSE 4 </w:t>
      </w:r>
      <w:proofErr w:type="spellStart"/>
      <w:r w:rsidRPr="004C6C54">
        <w:rPr>
          <w:rFonts w:asciiTheme="minorHAnsi" w:hAnsiTheme="minorHAnsi"/>
        </w:rPr>
        <w:t>Security</w:t>
      </w:r>
      <w:proofErr w:type="spellEnd"/>
      <w:r w:rsidRPr="004C6C54">
        <w:rPr>
          <w:rFonts w:asciiTheme="minorHAnsi" w:hAnsiTheme="minorHAnsi"/>
        </w:rPr>
        <w:t xml:space="preserve"> Professional</w:t>
      </w:r>
      <w:r w:rsidR="00D46C3F">
        <w:rPr>
          <w:rFonts w:asciiTheme="minorHAnsi" w:hAnsiTheme="minorHAnsi"/>
        </w:rPr>
        <w:t>,</w:t>
      </w:r>
    </w:p>
    <w:p w:rsidR="004C6C54" w:rsidRPr="004C6C54" w:rsidRDefault="004C6C54" w:rsidP="004C6C54">
      <w:pPr>
        <w:pStyle w:val="Odsekzoznamu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Min. 1 certifikát: Microsoft </w:t>
      </w:r>
      <w:proofErr w:type="spellStart"/>
      <w:r w:rsidRPr="004C6C54">
        <w:rPr>
          <w:rFonts w:asciiTheme="minorHAnsi" w:hAnsiTheme="minorHAnsi"/>
        </w:rPr>
        <w:t>Certified</w:t>
      </w:r>
      <w:proofErr w:type="spellEnd"/>
      <w:r w:rsidRPr="004C6C54">
        <w:rPr>
          <w:rFonts w:asciiTheme="minorHAnsi" w:hAnsiTheme="minorHAnsi"/>
        </w:rPr>
        <w:t xml:space="preserve"> Solutions Expert: </w:t>
      </w:r>
      <w:proofErr w:type="spellStart"/>
      <w:r w:rsidRPr="004C6C54">
        <w:rPr>
          <w:rFonts w:asciiTheme="minorHAnsi" w:hAnsiTheme="minorHAnsi"/>
        </w:rPr>
        <w:t>Messaging</w:t>
      </w:r>
      <w:proofErr w:type="spellEnd"/>
      <w:r w:rsidR="00D46C3F">
        <w:rPr>
          <w:rFonts w:asciiTheme="minorHAnsi" w:hAnsiTheme="minorHAnsi"/>
        </w:rPr>
        <w:t>,</w:t>
      </w:r>
    </w:p>
    <w:p w:rsidR="004C6C54" w:rsidRPr="004C6C54" w:rsidRDefault="004C6C54" w:rsidP="004C6C54">
      <w:pPr>
        <w:pStyle w:val="Odsekzoznamu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Min. 1 certifikát: </w:t>
      </w:r>
      <w:proofErr w:type="spellStart"/>
      <w:r w:rsidRPr="004C6C54">
        <w:rPr>
          <w:rFonts w:asciiTheme="minorHAnsi" w:hAnsiTheme="minorHAnsi"/>
        </w:rPr>
        <w:t>LOGmanager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System</w:t>
      </w:r>
      <w:proofErr w:type="spellEnd"/>
      <w:r w:rsidRPr="004C6C54">
        <w:rPr>
          <w:rFonts w:asciiTheme="minorHAnsi" w:hAnsiTheme="minorHAnsi"/>
        </w:rPr>
        <w:t xml:space="preserve"> Expert</w:t>
      </w:r>
      <w:r w:rsidR="00D46C3F">
        <w:rPr>
          <w:rFonts w:asciiTheme="minorHAnsi" w:hAnsiTheme="minorHAnsi"/>
        </w:rPr>
        <w:t>,</w:t>
      </w:r>
    </w:p>
    <w:p w:rsidR="004C6C54" w:rsidRDefault="004C6C54" w:rsidP="004C6C54">
      <w:pPr>
        <w:pStyle w:val="Odsekzoznamu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Min. 1 certifikát: Symantec </w:t>
      </w:r>
      <w:proofErr w:type="spellStart"/>
      <w:r w:rsidRPr="004C6C54">
        <w:rPr>
          <w:rFonts w:asciiTheme="minorHAnsi" w:hAnsiTheme="minorHAnsi"/>
        </w:rPr>
        <w:t>Messaging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Gateway</w:t>
      </w:r>
      <w:proofErr w:type="spellEnd"/>
      <w:r w:rsidRPr="004C6C54">
        <w:rPr>
          <w:rFonts w:asciiTheme="minorHAnsi" w:hAnsiTheme="minorHAnsi"/>
        </w:rPr>
        <w:t xml:space="preserve"> 10.0 a</w:t>
      </w:r>
      <w:r w:rsidR="00D46C3F">
        <w:rPr>
          <w:rFonts w:asciiTheme="minorHAnsi" w:hAnsiTheme="minorHAnsi"/>
        </w:rPr>
        <w:t> </w:t>
      </w:r>
      <w:r w:rsidRPr="004C6C54">
        <w:rPr>
          <w:rFonts w:asciiTheme="minorHAnsi" w:hAnsiTheme="minorHAnsi"/>
        </w:rPr>
        <w:t>novší</w:t>
      </w:r>
      <w:r w:rsidR="00D46C3F">
        <w:rPr>
          <w:rFonts w:asciiTheme="minorHAnsi" w:hAnsiTheme="minorHAnsi"/>
        </w:rPr>
        <w:t>.</w:t>
      </w:r>
    </w:p>
    <w:p w:rsidR="00F97F43" w:rsidRPr="00F97F43" w:rsidRDefault="00F97F43" w:rsidP="004C6C54">
      <w:pPr>
        <w:pStyle w:val="Odsekzoznamu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Theme="minorHAnsi" w:hAnsiTheme="minorHAnsi"/>
        </w:rPr>
      </w:pPr>
      <w:r w:rsidRPr="00F97F43">
        <w:rPr>
          <w:rFonts w:asciiTheme="minorHAnsi" w:hAnsiTheme="minorHAnsi"/>
        </w:rPr>
        <w:t>Min. 1 certifikát: VMware Certified Professional 6.5</w:t>
      </w:r>
    </w:p>
    <w:p w:rsidR="00F97F43" w:rsidRPr="00F97F43" w:rsidRDefault="00F97F43" w:rsidP="004C6C54">
      <w:pPr>
        <w:pStyle w:val="Odsekzoznamu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Theme="minorHAnsi" w:hAnsiTheme="minorHAnsi"/>
        </w:rPr>
      </w:pPr>
      <w:r w:rsidRPr="00F97F43">
        <w:rPr>
          <w:rFonts w:asciiTheme="minorHAnsi" w:hAnsiTheme="minorHAnsi"/>
        </w:rPr>
        <w:t>Min. 1 certifikát: Microsoft Certified Solutions Expert 2012</w:t>
      </w:r>
    </w:p>
    <w:p w:rsidR="00F97F43" w:rsidRPr="004C6C54" w:rsidRDefault="00F97F43" w:rsidP="004C6C54">
      <w:pPr>
        <w:pStyle w:val="Odsekzoznamu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Theme="minorHAnsi" w:hAnsiTheme="minorHAnsi"/>
        </w:rPr>
      </w:pPr>
      <w:r w:rsidRPr="00F97F43">
        <w:rPr>
          <w:rFonts w:asciiTheme="minorHAnsi" w:hAnsiTheme="minorHAnsi"/>
        </w:rPr>
        <w:t>Min. 1 certifikát: Microsoft® Certified Technology Specialist: Microsoft Exchange Server 2010, Configuration</w:t>
      </w:r>
    </w:p>
    <w:p w:rsidR="000B0B3B" w:rsidRPr="004C6C54" w:rsidRDefault="00D46C3F" w:rsidP="000B0B3B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B0B3B" w:rsidRPr="004C6C54">
        <w:rPr>
          <w:rFonts w:asciiTheme="minorHAnsi" w:hAnsiTheme="minorHAnsi"/>
        </w:rPr>
        <w:t>oklad o oprávnení uchádzača poskytovať službu podľa § 32 ods. 1 písm. e) zákona o VO, ktorý zodpovedá predmetu zákazky,</w:t>
      </w:r>
    </w:p>
    <w:p w:rsidR="00FB6B68" w:rsidRPr="004C6C54" w:rsidRDefault="00FB6B6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Čestné prehlásenie (</w:t>
      </w:r>
      <w:proofErr w:type="spellStart"/>
      <w:r w:rsidRPr="004C6C54">
        <w:rPr>
          <w:rFonts w:asciiTheme="minorHAnsi" w:hAnsiTheme="minorHAnsi"/>
        </w:rPr>
        <w:t>sken</w:t>
      </w:r>
      <w:proofErr w:type="spellEnd"/>
      <w:r w:rsidRPr="004C6C54">
        <w:rPr>
          <w:rFonts w:asciiTheme="minorHAnsi" w:hAnsiTheme="minorHAnsi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097405" w:rsidRPr="004C6C54" w:rsidRDefault="00097405" w:rsidP="00854D65">
      <w:pPr>
        <w:pStyle w:val="Default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:rsidR="003E0582" w:rsidRPr="004C6C54" w:rsidRDefault="00025328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 xml:space="preserve">Miesto </w:t>
      </w:r>
      <w:r w:rsidR="0086301D" w:rsidRPr="004C6C54">
        <w:rPr>
          <w:rFonts w:asciiTheme="minorHAnsi" w:hAnsiTheme="minorHAnsi" w:cs="Times New Roman"/>
          <w:b/>
          <w:sz w:val="22"/>
          <w:szCs w:val="22"/>
          <w:u w:val="single"/>
        </w:rPr>
        <w:t>dodania</w:t>
      </w: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 xml:space="preserve"> predmetu zákazky:</w:t>
      </w:r>
    </w:p>
    <w:p w:rsidR="00025328" w:rsidRPr="004C6C54" w:rsidRDefault="00E47DC9" w:rsidP="00854D65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C6C54">
        <w:rPr>
          <w:rFonts w:asciiTheme="minorHAnsi" w:hAnsiTheme="minorHAnsi" w:cs="Times New Roman"/>
          <w:color w:val="auto"/>
          <w:sz w:val="22"/>
          <w:szCs w:val="22"/>
        </w:rPr>
        <w:t>Cintorínska 21, 811</w:t>
      </w:r>
      <w:r w:rsidR="00025328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C6C54">
        <w:rPr>
          <w:rFonts w:asciiTheme="minorHAnsi" w:hAnsiTheme="minorHAnsi" w:cs="Times New Roman"/>
          <w:color w:val="auto"/>
          <w:sz w:val="22"/>
          <w:szCs w:val="22"/>
        </w:rPr>
        <w:t>08</w:t>
      </w:r>
      <w:r w:rsidR="00025328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Bratislava</w:t>
      </w:r>
      <w:r w:rsidR="00BB5682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25328" w:rsidRPr="004C6C54">
        <w:rPr>
          <w:rFonts w:asciiTheme="minorHAnsi" w:hAnsiTheme="minorHAnsi" w:cs="Times New Roman"/>
          <w:color w:val="auto"/>
          <w:sz w:val="22"/>
          <w:szCs w:val="22"/>
        </w:rPr>
        <w:t>1</w:t>
      </w:r>
    </w:p>
    <w:p w:rsidR="002A24AA" w:rsidRPr="004C6C54" w:rsidRDefault="002A24AA" w:rsidP="00854D65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9268E" w:rsidRPr="004C6C54" w:rsidRDefault="0009268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Kritéri</w:t>
      </w:r>
      <w:r w:rsidR="002A2CA6" w:rsidRPr="004C6C54">
        <w:rPr>
          <w:rFonts w:asciiTheme="minorHAnsi" w:hAnsiTheme="minorHAnsi" w:cs="Times New Roman"/>
          <w:b/>
          <w:sz w:val="22"/>
          <w:szCs w:val="22"/>
          <w:u w:val="single"/>
        </w:rPr>
        <w:t>um</w:t>
      </w: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 xml:space="preserve"> na hodnotenie ponúk: </w:t>
      </w:r>
    </w:p>
    <w:p w:rsidR="00094CA9" w:rsidRPr="004C6C54" w:rsidRDefault="00797F8A" w:rsidP="00094CA9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K</w:t>
      </w:r>
      <w:r w:rsidR="0009268E" w:rsidRPr="004C6C54">
        <w:rPr>
          <w:rFonts w:asciiTheme="minorHAnsi" w:hAnsiTheme="minorHAnsi"/>
        </w:rPr>
        <w:t>ritériom na hodnoteni</w:t>
      </w:r>
      <w:r w:rsidRPr="004C6C54">
        <w:rPr>
          <w:rFonts w:asciiTheme="minorHAnsi" w:hAnsiTheme="minorHAnsi"/>
        </w:rPr>
        <w:t>e</w:t>
      </w:r>
      <w:r w:rsidR="0009268E" w:rsidRPr="004C6C54">
        <w:rPr>
          <w:rFonts w:asciiTheme="minorHAnsi" w:hAnsiTheme="minorHAnsi"/>
        </w:rPr>
        <w:t xml:space="preserve"> ponúk je </w:t>
      </w:r>
      <w:r w:rsidR="00D947AE" w:rsidRPr="004C6C54">
        <w:rPr>
          <w:rFonts w:asciiTheme="minorHAnsi" w:hAnsiTheme="minorHAnsi"/>
        </w:rPr>
        <w:t xml:space="preserve">najnižšia </w:t>
      </w:r>
      <w:r w:rsidR="0009268E" w:rsidRPr="004C6C54">
        <w:rPr>
          <w:rFonts w:asciiTheme="minorHAnsi" w:hAnsiTheme="minorHAnsi"/>
        </w:rPr>
        <w:t>cena</w:t>
      </w:r>
      <w:r w:rsidRPr="004C6C54">
        <w:rPr>
          <w:rFonts w:asciiTheme="minorHAnsi" w:hAnsiTheme="minorHAnsi"/>
        </w:rPr>
        <w:t xml:space="preserve"> </w:t>
      </w:r>
      <w:r w:rsidR="00094CA9" w:rsidRPr="004C6C54">
        <w:rPr>
          <w:rFonts w:asciiTheme="minorHAnsi" w:hAnsiTheme="minorHAnsi"/>
        </w:rPr>
        <w:t xml:space="preserve">v zmysle </w:t>
      </w:r>
      <w:r w:rsidR="00094CA9" w:rsidRPr="004C6C54">
        <w:rPr>
          <w:rFonts w:asciiTheme="minorHAnsi" w:hAnsiTheme="minorHAnsi"/>
          <w:b/>
        </w:rPr>
        <w:t xml:space="preserve">Prílohy č. 1. </w:t>
      </w:r>
      <w:r w:rsidR="003E66E2" w:rsidRPr="004C6C54">
        <w:rPr>
          <w:rFonts w:asciiTheme="minorHAnsi" w:hAnsiTheme="minorHAnsi"/>
        </w:rPr>
        <w:t xml:space="preserve">za </w:t>
      </w:r>
      <w:r w:rsidR="00171073" w:rsidRPr="004C6C54">
        <w:rPr>
          <w:rFonts w:asciiTheme="minorHAnsi" w:hAnsiTheme="minorHAnsi"/>
        </w:rPr>
        <w:t>cel</w:t>
      </w:r>
      <w:r w:rsidR="00086F55" w:rsidRPr="004C6C54">
        <w:rPr>
          <w:rFonts w:asciiTheme="minorHAnsi" w:hAnsiTheme="minorHAnsi"/>
        </w:rPr>
        <w:t>ý predmet zákazky opísaný v bodoch</w:t>
      </w:r>
      <w:r w:rsidR="007410F2" w:rsidRPr="004C6C54">
        <w:rPr>
          <w:rFonts w:asciiTheme="minorHAnsi" w:hAnsiTheme="minorHAnsi"/>
        </w:rPr>
        <w:t xml:space="preserve"> </w:t>
      </w:r>
      <w:r w:rsidR="00854D65" w:rsidRPr="004C6C54">
        <w:rPr>
          <w:rFonts w:asciiTheme="minorHAnsi" w:hAnsiTheme="minorHAnsi"/>
        </w:rPr>
        <w:t>1</w:t>
      </w:r>
      <w:r w:rsidR="00171073" w:rsidRPr="004C6C54">
        <w:rPr>
          <w:rFonts w:asciiTheme="minorHAnsi" w:hAnsiTheme="minorHAnsi"/>
        </w:rPr>
        <w:t>.</w:t>
      </w:r>
      <w:r w:rsidR="007410F2" w:rsidRPr="004C6C54">
        <w:rPr>
          <w:rFonts w:asciiTheme="minorHAnsi" w:hAnsiTheme="minorHAnsi"/>
        </w:rPr>
        <w:t xml:space="preserve"> </w:t>
      </w:r>
      <w:r w:rsidR="00EA3872" w:rsidRPr="004C6C54">
        <w:rPr>
          <w:rFonts w:asciiTheme="minorHAnsi" w:hAnsiTheme="minorHAnsi"/>
        </w:rPr>
        <w:t>a</w:t>
      </w:r>
      <w:r w:rsidR="00D86E78" w:rsidRPr="004C6C54">
        <w:rPr>
          <w:rFonts w:asciiTheme="minorHAnsi" w:hAnsiTheme="minorHAnsi"/>
        </w:rPr>
        <w:t>ž</w:t>
      </w:r>
      <w:r w:rsidR="00086F55" w:rsidRPr="004C6C54">
        <w:rPr>
          <w:rFonts w:asciiTheme="minorHAnsi" w:hAnsiTheme="minorHAnsi"/>
        </w:rPr>
        <w:t xml:space="preserve"> </w:t>
      </w:r>
      <w:r w:rsidR="00D86E78" w:rsidRPr="004C6C54">
        <w:rPr>
          <w:rFonts w:asciiTheme="minorHAnsi" w:hAnsiTheme="minorHAnsi"/>
        </w:rPr>
        <w:t>3</w:t>
      </w:r>
      <w:r w:rsidR="00086F55" w:rsidRPr="004C6C54">
        <w:rPr>
          <w:rFonts w:asciiTheme="minorHAnsi" w:hAnsiTheme="minorHAnsi"/>
        </w:rPr>
        <w:t>.</w:t>
      </w:r>
      <w:r w:rsidR="00094CA9" w:rsidRPr="004C6C54">
        <w:rPr>
          <w:rFonts w:asciiTheme="minorHAnsi" w:hAnsiTheme="minorHAnsi"/>
        </w:rPr>
        <w:t xml:space="preserve"> tejto Výzvy.</w:t>
      </w:r>
    </w:p>
    <w:p w:rsidR="002A24AA" w:rsidRPr="004C6C54" w:rsidRDefault="002A24AA" w:rsidP="00854D65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42F5B" w:rsidRPr="004C6C54" w:rsidRDefault="00342F5B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Zmluvné podmienky:</w:t>
      </w:r>
    </w:p>
    <w:p w:rsidR="000B0B3B" w:rsidRPr="004C6C54" w:rsidRDefault="000B0B3B" w:rsidP="000B0B3B">
      <w:pPr>
        <w:pStyle w:val="Odsekzoznamu"/>
        <w:spacing w:after="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Po vyhodnotení ponúk uchádzačov bude úspešnému uchádzačovi vystavená objednávka. Lehota na zabezpečenie služieb spojených s migráciou Microsoft </w:t>
      </w:r>
      <w:proofErr w:type="spellStart"/>
      <w:r w:rsidRPr="004C6C54">
        <w:rPr>
          <w:rFonts w:asciiTheme="minorHAnsi" w:hAnsiTheme="minorHAnsi"/>
        </w:rPr>
        <w:t>Active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Directory</w:t>
      </w:r>
      <w:proofErr w:type="spellEnd"/>
      <w:r w:rsidRPr="004C6C54">
        <w:rPr>
          <w:rFonts w:asciiTheme="minorHAnsi" w:hAnsiTheme="minorHAnsi"/>
        </w:rPr>
        <w:t xml:space="preserve">, Microsoft Exchange a vybudovanie </w:t>
      </w:r>
      <w:proofErr w:type="spellStart"/>
      <w:r w:rsidRPr="004C6C54">
        <w:rPr>
          <w:rFonts w:asciiTheme="minorHAnsi" w:hAnsiTheme="minorHAnsi"/>
        </w:rPr>
        <w:t>Public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Key</w:t>
      </w:r>
      <w:proofErr w:type="spellEnd"/>
      <w:r w:rsidRPr="004C6C54">
        <w:rPr>
          <w:rFonts w:asciiTheme="minorHAnsi" w:hAnsiTheme="minorHAnsi"/>
        </w:rPr>
        <w:t xml:space="preserve"> </w:t>
      </w:r>
      <w:proofErr w:type="spellStart"/>
      <w:r w:rsidRPr="004C6C54">
        <w:rPr>
          <w:rFonts w:asciiTheme="minorHAnsi" w:hAnsiTheme="minorHAnsi"/>
        </w:rPr>
        <w:t>Infrastructure</w:t>
      </w:r>
      <w:proofErr w:type="spellEnd"/>
      <w:r w:rsidRPr="004C6C54">
        <w:rPr>
          <w:rFonts w:asciiTheme="minorHAnsi" w:hAnsiTheme="minorHAnsi"/>
        </w:rPr>
        <w:t xml:space="preserve"> je maximálne </w:t>
      </w:r>
      <w:r w:rsidRPr="004C6C54">
        <w:rPr>
          <w:rFonts w:asciiTheme="minorHAnsi" w:hAnsiTheme="minorHAnsi"/>
          <w:b/>
          <w:i/>
        </w:rPr>
        <w:t>120 pracovných dní</w:t>
      </w:r>
      <w:r w:rsidRPr="004C6C54">
        <w:rPr>
          <w:rFonts w:asciiTheme="minorHAnsi" w:hAnsiTheme="minorHAnsi"/>
        </w:rPr>
        <w:t xml:space="preserve"> od doručenia mailovej objednávky verejným obstarávateľom na mailovú adresu uvedenú v cenovej ponuke v zmysle </w:t>
      </w:r>
      <w:r w:rsidRPr="004C6C54">
        <w:rPr>
          <w:rFonts w:asciiTheme="minorHAnsi" w:hAnsiTheme="minorHAnsi"/>
          <w:b/>
        </w:rPr>
        <w:t>Prílohy č. 1.</w:t>
      </w:r>
    </w:p>
    <w:p w:rsidR="003978A1" w:rsidRPr="004C6C54" w:rsidRDefault="003978A1" w:rsidP="00854D65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53DCA" w:rsidRPr="004C6C54" w:rsidRDefault="0086301D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L</w:t>
      </w:r>
      <w:r w:rsidR="00B53DCA" w:rsidRPr="004C6C54">
        <w:rPr>
          <w:rFonts w:asciiTheme="minorHAnsi" w:hAnsiTheme="minorHAnsi" w:cs="Times New Roman"/>
          <w:b/>
          <w:sz w:val="22"/>
          <w:szCs w:val="22"/>
          <w:u w:val="single"/>
        </w:rPr>
        <w:t>ehot</w:t>
      </w:r>
      <w:bookmarkStart w:id="0" w:name="_GoBack"/>
      <w:bookmarkEnd w:id="0"/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a</w:t>
      </w:r>
      <w:r w:rsidR="00B53DCA" w:rsidRPr="004C6C54">
        <w:rPr>
          <w:rFonts w:asciiTheme="minorHAnsi" w:hAnsiTheme="minorHAnsi" w:cs="Times New Roman"/>
          <w:b/>
          <w:sz w:val="22"/>
          <w:szCs w:val="22"/>
          <w:u w:val="single"/>
        </w:rPr>
        <w:t xml:space="preserve"> na predkladanie ponúk:</w:t>
      </w:r>
    </w:p>
    <w:p w:rsidR="00CA11B4" w:rsidRPr="004C6C54" w:rsidRDefault="00CA11B4" w:rsidP="00854D65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6B1AFB" w:rsidRPr="004C6C54" w:rsidRDefault="00A8224E" w:rsidP="00854D65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 w:rsidRPr="00A8224E">
        <w:rPr>
          <w:rFonts w:asciiTheme="minorHAnsi" w:hAnsiTheme="minorHAnsi" w:cs="Times New Roman"/>
          <w:b/>
          <w:color w:val="auto"/>
          <w:sz w:val="22"/>
          <w:szCs w:val="22"/>
        </w:rPr>
        <w:t>27</w:t>
      </w:r>
      <w:r w:rsidR="006B1AFB" w:rsidRPr="00A8224E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  <w:r w:rsidRPr="00A8224E">
        <w:rPr>
          <w:rFonts w:asciiTheme="minorHAnsi" w:hAnsiTheme="minorHAnsi" w:cs="Times New Roman"/>
          <w:b/>
          <w:color w:val="auto"/>
          <w:sz w:val="22"/>
          <w:szCs w:val="22"/>
        </w:rPr>
        <w:t>02</w:t>
      </w:r>
      <w:r w:rsidR="00E47DC9" w:rsidRPr="00A8224E">
        <w:rPr>
          <w:rFonts w:asciiTheme="minorHAnsi" w:hAnsiTheme="minorHAnsi" w:cs="Times New Roman"/>
          <w:b/>
          <w:color w:val="auto"/>
          <w:sz w:val="22"/>
          <w:szCs w:val="22"/>
        </w:rPr>
        <w:t>.2020</w:t>
      </w:r>
    </w:p>
    <w:p w:rsidR="000A37A9" w:rsidRPr="004C6C54" w:rsidRDefault="000A37A9" w:rsidP="00854D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05F0B" w:rsidRPr="004C6C54" w:rsidRDefault="003F0570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Forma a spôsob predloženia ponúk:</w:t>
      </w:r>
    </w:p>
    <w:p w:rsidR="004F58DF" w:rsidRPr="004C6C54" w:rsidRDefault="00E47DC9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 xml:space="preserve">Ponuky žiadame doručiť </w:t>
      </w:r>
      <w:r w:rsidR="00F05F0B" w:rsidRPr="004C6C54">
        <w:rPr>
          <w:rFonts w:asciiTheme="minorHAnsi" w:hAnsiTheme="minorHAnsi" w:cs="Times New Roman"/>
          <w:sz w:val="22"/>
          <w:szCs w:val="22"/>
        </w:rPr>
        <w:t>mailom na adresu:</w:t>
      </w:r>
      <w:r w:rsidR="00B6172F" w:rsidRPr="004C6C54">
        <w:rPr>
          <w:rFonts w:asciiTheme="minorHAnsi" w:hAnsiTheme="minorHAnsi" w:cs="Times New Roman"/>
          <w:sz w:val="22"/>
          <w:szCs w:val="22"/>
        </w:rPr>
        <w:t xml:space="preserve"> </w:t>
      </w:r>
      <w:hyperlink r:id="rId9" w:history="1">
        <w:r w:rsidR="002A5C77" w:rsidRPr="004C6C54">
          <w:rPr>
            <w:rStyle w:val="Hypertextovprepojenie"/>
            <w:rFonts w:asciiTheme="minorHAnsi" w:hAnsiTheme="minorHAnsi" w:cs="Times New Roman"/>
            <w:sz w:val="22"/>
            <w:szCs w:val="22"/>
          </w:rPr>
          <w:t>obstaravanie@konsolidacna.sk</w:t>
        </w:r>
      </w:hyperlink>
      <w:r w:rsidR="00854EF1" w:rsidRPr="004C6C5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1853BE" w:rsidRPr="004C6C54" w:rsidRDefault="001853BE" w:rsidP="00854D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853BE" w:rsidRPr="004C6C54" w:rsidRDefault="001853B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Dôvody zrušenia zadania zákazky: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>Ak nebola predložená ani jedna ponuka,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>ak ani jeden z uchádzačov nesplnil podmienky výzvy,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>ak ani jedna z ponúk nevyhovuje požiadavkám verejného obstarávateľa,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>ak sa zmenili okolnosti, za ktorých bolo obstarávanie vyhlásené.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 xml:space="preserve">Verejný obstarávateľ si vyhradzuje právo odmietnuť všetky predložené ponuky. </w:t>
      </w:r>
    </w:p>
    <w:p w:rsidR="00570165" w:rsidRPr="004C6C54" w:rsidRDefault="00570165" w:rsidP="00854D65">
      <w:pPr>
        <w:pStyle w:val="Bezriadkovania"/>
        <w:jc w:val="both"/>
        <w:rPr>
          <w:rFonts w:asciiTheme="minorHAnsi" w:hAnsiTheme="minorHAnsi"/>
        </w:rPr>
      </w:pPr>
    </w:p>
    <w:p w:rsidR="00392FA6" w:rsidRPr="004C6C54" w:rsidRDefault="00392FA6" w:rsidP="00854D65">
      <w:pPr>
        <w:pStyle w:val="Bezriadkovania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Príloha č. 1: </w:t>
      </w:r>
      <w:r w:rsidRPr="004C6C54">
        <w:rPr>
          <w:rFonts w:asciiTheme="minorHAnsi" w:hAnsiTheme="minorHAnsi"/>
        </w:rPr>
        <w:tab/>
        <w:t>Cenová ponuka</w:t>
      </w:r>
    </w:p>
    <w:sectPr w:rsidR="00392FA6" w:rsidRPr="004C6C54" w:rsidSect="00FB0628">
      <w:footerReference w:type="default" r:id="rId10"/>
      <w:pgSz w:w="11906" w:h="16838"/>
      <w:pgMar w:top="1417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37" w:rsidRDefault="00926E37" w:rsidP="00801EBB">
      <w:pPr>
        <w:spacing w:after="0" w:line="240" w:lineRule="auto"/>
      </w:pPr>
      <w:r>
        <w:separator/>
      </w:r>
    </w:p>
  </w:endnote>
  <w:end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19651C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A8224E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37" w:rsidRDefault="00926E37" w:rsidP="00801EBB">
      <w:pPr>
        <w:spacing w:after="0" w:line="240" w:lineRule="auto"/>
      </w:pPr>
      <w:r>
        <w:separator/>
      </w:r>
    </w:p>
  </w:footnote>
  <w:foot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1B47A1A"/>
    <w:multiLevelType w:val="hybridMultilevel"/>
    <w:tmpl w:val="33220612"/>
    <w:lvl w:ilvl="0" w:tplc="3DC2A99E">
      <w:start w:val="1"/>
      <w:numFmt w:val="bullet"/>
      <w:lvlText w:val="­"/>
      <w:lvlJc w:val="left"/>
      <w:pPr>
        <w:ind w:left="1494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757A1"/>
    <w:multiLevelType w:val="hybridMultilevel"/>
    <w:tmpl w:val="A806867A"/>
    <w:lvl w:ilvl="0" w:tplc="2C1EC6CA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 w:val="0"/>
        <w:sz w:val="24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C5D"/>
    <w:multiLevelType w:val="hybridMultilevel"/>
    <w:tmpl w:val="363646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74111"/>
    <w:multiLevelType w:val="hybridMultilevel"/>
    <w:tmpl w:val="D9A2D57C"/>
    <w:lvl w:ilvl="0" w:tplc="041B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16A85578"/>
    <w:multiLevelType w:val="hybridMultilevel"/>
    <w:tmpl w:val="28E8B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34476B"/>
    <w:multiLevelType w:val="hybridMultilevel"/>
    <w:tmpl w:val="4D8082A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98439E"/>
    <w:multiLevelType w:val="hybridMultilevel"/>
    <w:tmpl w:val="873227B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5A3040"/>
    <w:multiLevelType w:val="multilevel"/>
    <w:tmpl w:val="2BF4A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C75A6C"/>
    <w:multiLevelType w:val="multilevel"/>
    <w:tmpl w:val="AAF85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172B29"/>
    <w:multiLevelType w:val="hybridMultilevel"/>
    <w:tmpl w:val="F4447F82"/>
    <w:lvl w:ilvl="0" w:tplc="3DC2A99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2D31"/>
    <w:multiLevelType w:val="hybridMultilevel"/>
    <w:tmpl w:val="C8BED33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D65579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7E80"/>
    <w:multiLevelType w:val="hybridMultilevel"/>
    <w:tmpl w:val="83909B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025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FA2FB2"/>
    <w:multiLevelType w:val="hybridMultilevel"/>
    <w:tmpl w:val="FBC44EF6"/>
    <w:lvl w:ilvl="0" w:tplc="3DC2A99E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54C6958"/>
    <w:multiLevelType w:val="hybridMultilevel"/>
    <w:tmpl w:val="5F3C0B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9930B0B"/>
    <w:multiLevelType w:val="hybridMultilevel"/>
    <w:tmpl w:val="ACA84F6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8D023A"/>
    <w:multiLevelType w:val="hybridMultilevel"/>
    <w:tmpl w:val="22FC77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"/>
  </w:num>
  <w:num w:numId="3">
    <w:abstractNumId w:val="6"/>
  </w:num>
  <w:num w:numId="4">
    <w:abstractNumId w:val="18"/>
  </w:num>
  <w:num w:numId="5">
    <w:abstractNumId w:val="16"/>
  </w:num>
  <w:num w:numId="6">
    <w:abstractNumId w:val="17"/>
  </w:num>
  <w:num w:numId="7">
    <w:abstractNumId w:val="24"/>
  </w:num>
  <w:num w:numId="8">
    <w:abstractNumId w:val="5"/>
  </w:num>
  <w:num w:numId="9">
    <w:abstractNumId w:val="10"/>
  </w:num>
  <w:num w:numId="10">
    <w:abstractNumId w:val="23"/>
  </w:num>
  <w:num w:numId="11">
    <w:abstractNumId w:val="20"/>
  </w:num>
  <w:num w:numId="12">
    <w:abstractNumId w:val="22"/>
  </w:num>
  <w:num w:numId="13">
    <w:abstractNumId w:val="25"/>
  </w:num>
  <w:num w:numId="14">
    <w:abstractNumId w:val="12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29"/>
  </w:num>
  <w:num w:numId="23">
    <w:abstractNumId w:val="7"/>
  </w:num>
  <w:num w:numId="24">
    <w:abstractNumId w:val="26"/>
  </w:num>
  <w:num w:numId="25">
    <w:abstractNumId w:val="2"/>
  </w:num>
  <w:num w:numId="26">
    <w:abstractNumId w:val="33"/>
  </w:num>
  <w:num w:numId="27">
    <w:abstractNumId w:val="8"/>
  </w:num>
  <w:num w:numId="28">
    <w:abstractNumId w:val="11"/>
  </w:num>
  <w:num w:numId="29">
    <w:abstractNumId w:val="19"/>
  </w:num>
  <w:num w:numId="30">
    <w:abstractNumId w:val="9"/>
  </w:num>
  <w:num w:numId="31">
    <w:abstractNumId w:val="31"/>
  </w:num>
  <w:num w:numId="32">
    <w:abstractNumId w:val="27"/>
  </w:num>
  <w:num w:numId="33">
    <w:abstractNumId w:val="13"/>
  </w:num>
  <w:num w:numId="34">
    <w:abstractNumId w:val="32"/>
  </w:num>
  <w:num w:numId="35">
    <w:abstractNumId w:val="28"/>
  </w:num>
  <w:num w:numId="3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2CE8"/>
    <w:rsid w:val="00003EE0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CA9"/>
    <w:rsid w:val="00094D9C"/>
    <w:rsid w:val="0009728C"/>
    <w:rsid w:val="00097405"/>
    <w:rsid w:val="000A061D"/>
    <w:rsid w:val="000A37A9"/>
    <w:rsid w:val="000A6554"/>
    <w:rsid w:val="000B0B3B"/>
    <w:rsid w:val="000C0903"/>
    <w:rsid w:val="000C1931"/>
    <w:rsid w:val="000C1FD2"/>
    <w:rsid w:val="000C3238"/>
    <w:rsid w:val="000C475C"/>
    <w:rsid w:val="000C5D0E"/>
    <w:rsid w:val="000C71BB"/>
    <w:rsid w:val="000D3273"/>
    <w:rsid w:val="000D33CD"/>
    <w:rsid w:val="000D53A7"/>
    <w:rsid w:val="000D5B8F"/>
    <w:rsid w:val="000E02CA"/>
    <w:rsid w:val="000E05F1"/>
    <w:rsid w:val="000E4142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644"/>
    <w:rsid w:val="00136E7A"/>
    <w:rsid w:val="001375BA"/>
    <w:rsid w:val="001414CC"/>
    <w:rsid w:val="0014442D"/>
    <w:rsid w:val="00146442"/>
    <w:rsid w:val="00150EBC"/>
    <w:rsid w:val="00156D53"/>
    <w:rsid w:val="00166BE7"/>
    <w:rsid w:val="00167429"/>
    <w:rsid w:val="00171073"/>
    <w:rsid w:val="00172FD3"/>
    <w:rsid w:val="001736E3"/>
    <w:rsid w:val="00174146"/>
    <w:rsid w:val="00182C62"/>
    <w:rsid w:val="001853BE"/>
    <w:rsid w:val="001870D2"/>
    <w:rsid w:val="0019009C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D7F51"/>
    <w:rsid w:val="001E50D9"/>
    <w:rsid w:val="001F69B0"/>
    <w:rsid w:val="00201268"/>
    <w:rsid w:val="00203F14"/>
    <w:rsid w:val="00204772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670C"/>
    <w:rsid w:val="00226CE1"/>
    <w:rsid w:val="00226FC8"/>
    <w:rsid w:val="002310AA"/>
    <w:rsid w:val="0023184C"/>
    <w:rsid w:val="00231946"/>
    <w:rsid w:val="00234BC7"/>
    <w:rsid w:val="002369DD"/>
    <w:rsid w:val="00241F7D"/>
    <w:rsid w:val="00250A57"/>
    <w:rsid w:val="00253B2E"/>
    <w:rsid w:val="00255037"/>
    <w:rsid w:val="00256AA0"/>
    <w:rsid w:val="0026052B"/>
    <w:rsid w:val="0027180D"/>
    <w:rsid w:val="00273261"/>
    <w:rsid w:val="00273ABA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3A39"/>
    <w:rsid w:val="0029697F"/>
    <w:rsid w:val="002A0671"/>
    <w:rsid w:val="002A24AA"/>
    <w:rsid w:val="002A2CA6"/>
    <w:rsid w:val="002A5C77"/>
    <w:rsid w:val="002B3A4E"/>
    <w:rsid w:val="002B4BB0"/>
    <w:rsid w:val="002C1B9F"/>
    <w:rsid w:val="002C27CB"/>
    <w:rsid w:val="002C3D7C"/>
    <w:rsid w:val="002D07CC"/>
    <w:rsid w:val="002D38E6"/>
    <w:rsid w:val="002E1864"/>
    <w:rsid w:val="002E3483"/>
    <w:rsid w:val="002E6DC9"/>
    <w:rsid w:val="002F593D"/>
    <w:rsid w:val="00310422"/>
    <w:rsid w:val="00316009"/>
    <w:rsid w:val="00316B55"/>
    <w:rsid w:val="00326744"/>
    <w:rsid w:val="00326F9E"/>
    <w:rsid w:val="00327FBA"/>
    <w:rsid w:val="00332681"/>
    <w:rsid w:val="00332BB6"/>
    <w:rsid w:val="003365BE"/>
    <w:rsid w:val="00337A37"/>
    <w:rsid w:val="00340037"/>
    <w:rsid w:val="003406C1"/>
    <w:rsid w:val="0034166B"/>
    <w:rsid w:val="00342F5B"/>
    <w:rsid w:val="003610CD"/>
    <w:rsid w:val="00366E4A"/>
    <w:rsid w:val="0037205F"/>
    <w:rsid w:val="00372FA3"/>
    <w:rsid w:val="00380BB7"/>
    <w:rsid w:val="0038265D"/>
    <w:rsid w:val="003826DA"/>
    <w:rsid w:val="003854F4"/>
    <w:rsid w:val="00385AFA"/>
    <w:rsid w:val="003864D4"/>
    <w:rsid w:val="00391EB9"/>
    <w:rsid w:val="00392FA6"/>
    <w:rsid w:val="00396149"/>
    <w:rsid w:val="003978A1"/>
    <w:rsid w:val="003A0803"/>
    <w:rsid w:val="003A0BD4"/>
    <w:rsid w:val="003A45AC"/>
    <w:rsid w:val="003A6B8C"/>
    <w:rsid w:val="003B5FA6"/>
    <w:rsid w:val="003C0BD8"/>
    <w:rsid w:val="003C0C94"/>
    <w:rsid w:val="003C2BE1"/>
    <w:rsid w:val="003C3C4B"/>
    <w:rsid w:val="003C71A0"/>
    <w:rsid w:val="003D2254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403283"/>
    <w:rsid w:val="00406443"/>
    <w:rsid w:val="004070A5"/>
    <w:rsid w:val="00412A0A"/>
    <w:rsid w:val="00421854"/>
    <w:rsid w:val="00425CCE"/>
    <w:rsid w:val="00425D94"/>
    <w:rsid w:val="00433E27"/>
    <w:rsid w:val="0044203D"/>
    <w:rsid w:val="004421AD"/>
    <w:rsid w:val="004457A3"/>
    <w:rsid w:val="00452A68"/>
    <w:rsid w:val="004573F5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A1B03"/>
    <w:rsid w:val="004A1DE9"/>
    <w:rsid w:val="004A45B9"/>
    <w:rsid w:val="004B20D4"/>
    <w:rsid w:val="004B5DFB"/>
    <w:rsid w:val="004C036F"/>
    <w:rsid w:val="004C2B67"/>
    <w:rsid w:val="004C48C7"/>
    <w:rsid w:val="004C4DAE"/>
    <w:rsid w:val="004C6C54"/>
    <w:rsid w:val="004D0259"/>
    <w:rsid w:val="004D2796"/>
    <w:rsid w:val="004D30AA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6FF3"/>
    <w:rsid w:val="0053736E"/>
    <w:rsid w:val="005438A5"/>
    <w:rsid w:val="00545C3E"/>
    <w:rsid w:val="005471C5"/>
    <w:rsid w:val="00554584"/>
    <w:rsid w:val="0056193C"/>
    <w:rsid w:val="00561D53"/>
    <w:rsid w:val="005638B3"/>
    <w:rsid w:val="00570165"/>
    <w:rsid w:val="00574EF3"/>
    <w:rsid w:val="0058562C"/>
    <w:rsid w:val="00585859"/>
    <w:rsid w:val="00597385"/>
    <w:rsid w:val="005A1B87"/>
    <w:rsid w:val="005A283A"/>
    <w:rsid w:val="005A421A"/>
    <w:rsid w:val="005A6F83"/>
    <w:rsid w:val="005B0D4C"/>
    <w:rsid w:val="005B314F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274F0"/>
    <w:rsid w:val="00631759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61877"/>
    <w:rsid w:val="00664767"/>
    <w:rsid w:val="00666768"/>
    <w:rsid w:val="00667422"/>
    <w:rsid w:val="00667925"/>
    <w:rsid w:val="00680043"/>
    <w:rsid w:val="00685ADC"/>
    <w:rsid w:val="006A0843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30BD"/>
    <w:rsid w:val="006D4E78"/>
    <w:rsid w:val="006D523D"/>
    <w:rsid w:val="006D78F3"/>
    <w:rsid w:val="006E0800"/>
    <w:rsid w:val="006F0F6C"/>
    <w:rsid w:val="007018A1"/>
    <w:rsid w:val="00701B61"/>
    <w:rsid w:val="007028D4"/>
    <w:rsid w:val="00711944"/>
    <w:rsid w:val="00712F9D"/>
    <w:rsid w:val="00715064"/>
    <w:rsid w:val="00716C60"/>
    <w:rsid w:val="00721773"/>
    <w:rsid w:val="00731C9C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29E"/>
    <w:rsid w:val="00753D51"/>
    <w:rsid w:val="00763DF2"/>
    <w:rsid w:val="00763ED5"/>
    <w:rsid w:val="00763F4B"/>
    <w:rsid w:val="00765B26"/>
    <w:rsid w:val="00765D8C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A7AFC"/>
    <w:rsid w:val="007B121C"/>
    <w:rsid w:val="007B3741"/>
    <w:rsid w:val="007B5906"/>
    <w:rsid w:val="007B663E"/>
    <w:rsid w:val="007B6B23"/>
    <w:rsid w:val="007C6460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337F4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D65"/>
    <w:rsid w:val="00854EF1"/>
    <w:rsid w:val="00860F36"/>
    <w:rsid w:val="008614B0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C06CA"/>
    <w:rsid w:val="008C376D"/>
    <w:rsid w:val="008C3D1B"/>
    <w:rsid w:val="008C70E9"/>
    <w:rsid w:val="008D0050"/>
    <w:rsid w:val="008D24D8"/>
    <w:rsid w:val="008D7966"/>
    <w:rsid w:val="008D7B5E"/>
    <w:rsid w:val="008E3CFA"/>
    <w:rsid w:val="008F49AC"/>
    <w:rsid w:val="008F4A3B"/>
    <w:rsid w:val="0090017A"/>
    <w:rsid w:val="00905635"/>
    <w:rsid w:val="00910E99"/>
    <w:rsid w:val="009172EC"/>
    <w:rsid w:val="00920128"/>
    <w:rsid w:val="00922BF2"/>
    <w:rsid w:val="00922CD9"/>
    <w:rsid w:val="009237D4"/>
    <w:rsid w:val="00925925"/>
    <w:rsid w:val="00926E37"/>
    <w:rsid w:val="00927DAE"/>
    <w:rsid w:val="009308C1"/>
    <w:rsid w:val="00932726"/>
    <w:rsid w:val="00937ED7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669E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52B0D"/>
    <w:rsid w:val="00A535D4"/>
    <w:rsid w:val="00A60ED6"/>
    <w:rsid w:val="00A635E4"/>
    <w:rsid w:val="00A657F2"/>
    <w:rsid w:val="00A67FEC"/>
    <w:rsid w:val="00A7693D"/>
    <w:rsid w:val="00A807A5"/>
    <w:rsid w:val="00A82100"/>
    <w:rsid w:val="00A8224E"/>
    <w:rsid w:val="00A86D81"/>
    <w:rsid w:val="00A9688C"/>
    <w:rsid w:val="00AA13F3"/>
    <w:rsid w:val="00AA1B65"/>
    <w:rsid w:val="00AA20A2"/>
    <w:rsid w:val="00AB37BB"/>
    <w:rsid w:val="00AB6131"/>
    <w:rsid w:val="00AC4E49"/>
    <w:rsid w:val="00AC6045"/>
    <w:rsid w:val="00AD005B"/>
    <w:rsid w:val="00AD14DA"/>
    <w:rsid w:val="00AD2183"/>
    <w:rsid w:val="00AD3285"/>
    <w:rsid w:val="00AD3FCD"/>
    <w:rsid w:val="00AD65A9"/>
    <w:rsid w:val="00AE325C"/>
    <w:rsid w:val="00AE32CD"/>
    <w:rsid w:val="00AE3D0A"/>
    <w:rsid w:val="00AE4B88"/>
    <w:rsid w:val="00AF01CF"/>
    <w:rsid w:val="00AF064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484A"/>
    <w:rsid w:val="00B25040"/>
    <w:rsid w:val="00B40711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23D1"/>
    <w:rsid w:val="00BC631E"/>
    <w:rsid w:val="00BD3A60"/>
    <w:rsid w:val="00BD3C08"/>
    <w:rsid w:val="00BE0773"/>
    <w:rsid w:val="00BE6253"/>
    <w:rsid w:val="00C14B10"/>
    <w:rsid w:val="00C27441"/>
    <w:rsid w:val="00C27B38"/>
    <w:rsid w:val="00C30F0B"/>
    <w:rsid w:val="00C32DF2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403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C65A4"/>
    <w:rsid w:val="00CD2111"/>
    <w:rsid w:val="00CD3394"/>
    <w:rsid w:val="00CD3A9C"/>
    <w:rsid w:val="00CE519D"/>
    <w:rsid w:val="00CF0BCA"/>
    <w:rsid w:val="00CF330B"/>
    <w:rsid w:val="00CF4E76"/>
    <w:rsid w:val="00CF5BAD"/>
    <w:rsid w:val="00CF6B6B"/>
    <w:rsid w:val="00D01F6F"/>
    <w:rsid w:val="00D0657A"/>
    <w:rsid w:val="00D071BB"/>
    <w:rsid w:val="00D10247"/>
    <w:rsid w:val="00D11479"/>
    <w:rsid w:val="00D17F05"/>
    <w:rsid w:val="00D22401"/>
    <w:rsid w:val="00D231B2"/>
    <w:rsid w:val="00D23DA6"/>
    <w:rsid w:val="00D27B1D"/>
    <w:rsid w:val="00D30D1F"/>
    <w:rsid w:val="00D35F77"/>
    <w:rsid w:val="00D44ECD"/>
    <w:rsid w:val="00D45991"/>
    <w:rsid w:val="00D46684"/>
    <w:rsid w:val="00D46C3F"/>
    <w:rsid w:val="00D50813"/>
    <w:rsid w:val="00D518FA"/>
    <w:rsid w:val="00D53A59"/>
    <w:rsid w:val="00D5466A"/>
    <w:rsid w:val="00D5489A"/>
    <w:rsid w:val="00D56502"/>
    <w:rsid w:val="00D56AF3"/>
    <w:rsid w:val="00D56CAB"/>
    <w:rsid w:val="00D60474"/>
    <w:rsid w:val="00D6599C"/>
    <w:rsid w:val="00D71E7D"/>
    <w:rsid w:val="00D722AD"/>
    <w:rsid w:val="00D75219"/>
    <w:rsid w:val="00D81A0F"/>
    <w:rsid w:val="00D838A3"/>
    <w:rsid w:val="00D83EFE"/>
    <w:rsid w:val="00D86E78"/>
    <w:rsid w:val="00D86EDF"/>
    <w:rsid w:val="00D947AE"/>
    <w:rsid w:val="00DA183B"/>
    <w:rsid w:val="00DA3C5E"/>
    <w:rsid w:val="00DA3CC4"/>
    <w:rsid w:val="00DA45FD"/>
    <w:rsid w:val="00DA5383"/>
    <w:rsid w:val="00DB1708"/>
    <w:rsid w:val="00DC5572"/>
    <w:rsid w:val="00DD0233"/>
    <w:rsid w:val="00DD5A0F"/>
    <w:rsid w:val="00DE1742"/>
    <w:rsid w:val="00DE6031"/>
    <w:rsid w:val="00DE797C"/>
    <w:rsid w:val="00DF671C"/>
    <w:rsid w:val="00DF7EA7"/>
    <w:rsid w:val="00E016B4"/>
    <w:rsid w:val="00E1304A"/>
    <w:rsid w:val="00E23A01"/>
    <w:rsid w:val="00E32E8E"/>
    <w:rsid w:val="00E3385E"/>
    <w:rsid w:val="00E458B2"/>
    <w:rsid w:val="00E47DC9"/>
    <w:rsid w:val="00E522D7"/>
    <w:rsid w:val="00E54F92"/>
    <w:rsid w:val="00E553BC"/>
    <w:rsid w:val="00E63E30"/>
    <w:rsid w:val="00E67772"/>
    <w:rsid w:val="00E80A62"/>
    <w:rsid w:val="00E8682F"/>
    <w:rsid w:val="00E90757"/>
    <w:rsid w:val="00E92473"/>
    <w:rsid w:val="00E92EF5"/>
    <w:rsid w:val="00E93AF8"/>
    <w:rsid w:val="00E948A0"/>
    <w:rsid w:val="00E963C8"/>
    <w:rsid w:val="00EA3209"/>
    <w:rsid w:val="00EA3872"/>
    <w:rsid w:val="00EA40C3"/>
    <w:rsid w:val="00EA585D"/>
    <w:rsid w:val="00EA5E8D"/>
    <w:rsid w:val="00EA7BA4"/>
    <w:rsid w:val="00EB1F2C"/>
    <w:rsid w:val="00EB449A"/>
    <w:rsid w:val="00EC0B75"/>
    <w:rsid w:val="00EC41B4"/>
    <w:rsid w:val="00EC563E"/>
    <w:rsid w:val="00EC61A2"/>
    <w:rsid w:val="00ED21BC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17E10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83669"/>
    <w:rsid w:val="00F86123"/>
    <w:rsid w:val="00F92D94"/>
    <w:rsid w:val="00F944F3"/>
    <w:rsid w:val="00F97F43"/>
    <w:rsid w:val="00FA4AD3"/>
    <w:rsid w:val="00FB0628"/>
    <w:rsid w:val="00FB07E4"/>
    <w:rsid w:val="00FB28D6"/>
    <w:rsid w:val="00FB6B68"/>
    <w:rsid w:val="00FB6CC3"/>
    <w:rsid w:val="00FB76FA"/>
    <w:rsid w:val="00FC134E"/>
    <w:rsid w:val="00FC2CDA"/>
    <w:rsid w:val="00FD0425"/>
    <w:rsid w:val="00FD0579"/>
    <w:rsid w:val="00FD1A57"/>
    <w:rsid w:val="00FD2985"/>
    <w:rsid w:val="00FD6308"/>
    <w:rsid w:val="00FE06A7"/>
    <w:rsid w:val="00FE094E"/>
    <w:rsid w:val="00FE3DED"/>
    <w:rsid w:val="00FE3E6B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A9B856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barszki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0A0C0-4E98-4C44-A7B6-D5560857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5343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10</cp:revision>
  <cp:lastPrinted>2020-02-11T13:04:00Z</cp:lastPrinted>
  <dcterms:created xsi:type="dcterms:W3CDTF">2020-01-13T08:24:00Z</dcterms:created>
  <dcterms:modified xsi:type="dcterms:W3CDTF">2020-02-20T13:52:00Z</dcterms:modified>
</cp:coreProperties>
</file>