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 xml:space="preserve">Slovenská konsolidačná, </w:t>
      </w:r>
      <w:proofErr w:type="spellStart"/>
      <w:r w:rsidRPr="0018470F">
        <w:rPr>
          <w:rFonts w:asciiTheme="minorHAnsi" w:hAnsiTheme="minorHAnsi" w:cstheme="minorHAnsi"/>
          <w:b/>
          <w:bCs/>
          <w:iCs/>
          <w:szCs w:val="22"/>
        </w:rPr>
        <w:t>a.s</w:t>
      </w:r>
      <w:proofErr w:type="spellEnd"/>
      <w:r w:rsidRPr="0018470F">
        <w:rPr>
          <w:rFonts w:asciiTheme="minorHAnsi" w:hAnsiTheme="minorHAnsi" w:cstheme="minorHAnsi"/>
          <w:b/>
          <w:bCs/>
          <w:iCs/>
          <w:szCs w:val="22"/>
        </w:rPr>
        <w:t>.</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proofErr w:type="spellStart"/>
      <w:r w:rsidR="009A43D3" w:rsidRPr="0018470F">
        <w:rPr>
          <w:rFonts w:asciiTheme="minorHAnsi" w:hAnsiTheme="minorHAnsi" w:cstheme="minorHAnsi"/>
          <w:color w:val="232323"/>
          <w:shd w:val="clear" w:color="auto" w:fill="FFFFFF"/>
        </w:rPr>
        <w:t>Z.z</w:t>
      </w:r>
      <w:proofErr w:type="spellEnd"/>
      <w:r w:rsidR="009A43D3" w:rsidRPr="0018470F">
        <w:rPr>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w:t>
      </w:r>
      <w:proofErr w:type="spellStart"/>
      <w:r w:rsidR="009A43D3" w:rsidRPr="0018470F">
        <w:rPr>
          <w:rStyle w:val="emph"/>
          <w:rFonts w:asciiTheme="minorHAnsi" w:hAnsiTheme="minorHAnsi" w:cstheme="minorHAnsi"/>
          <w:color w:val="232323"/>
          <w:shd w:val="clear" w:color="auto" w:fill="FFFFFF"/>
        </w:rPr>
        <w:t>Z.z</w:t>
      </w:r>
      <w:proofErr w:type="spellEnd"/>
      <w:r w:rsidR="009A43D3" w:rsidRPr="0018470F">
        <w:rPr>
          <w:rStyle w:val="emph"/>
          <w:rFonts w:asciiTheme="minorHAnsi" w:hAnsiTheme="minorHAnsi" w:cstheme="minorHAnsi"/>
          <w:color w:val="232323"/>
          <w:shd w:val="clear" w:color="auto" w:fill="FFFFFF"/>
        </w:rPr>
        <w:t xml:space="preserve">.“)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EA7F048" w14:textId="77777777" w:rsidR="00665932" w:rsidRPr="0018470F" w:rsidRDefault="00665932"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w:t>
      </w:r>
      <w:r w:rsidR="004453CB" w:rsidRPr="0018470F">
        <w:rPr>
          <w:rFonts w:asciiTheme="minorHAnsi" w:hAnsiTheme="minorHAnsi" w:cstheme="minorHAnsi"/>
        </w:rPr>
        <w:lastRenderedPageBreak/>
        <w:t xml:space="preserve">poverenie podľa Prílohy č. 1 písm. h) Zmluvy na </w:t>
      </w:r>
      <w:r w:rsidR="00FA2B19" w:rsidRPr="0018470F">
        <w:rPr>
          <w:rFonts w:asciiTheme="minorHAnsi" w:hAnsiTheme="minorHAnsi" w:cstheme="minorHAnsi"/>
        </w:rPr>
        <w:t>uloženie prevyšujúceho Výťažku d</w:t>
      </w:r>
      <w:r w:rsidR="004453CB" w:rsidRPr="0018470F">
        <w:rPr>
          <w:rFonts w:asciiTheme="minorHAnsi" w:hAnsiTheme="minorHAnsi" w:cstheme="minorHAnsi"/>
        </w:rPr>
        <w:t>ražby do notárskej úschovy.</w:t>
      </w:r>
    </w:p>
    <w:p w14:paraId="6223B3F4" w14:textId="0476A6A8"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Pr>
          <w:rFonts w:asciiTheme="minorHAnsi" w:hAnsiTheme="minorHAnsi" w:cstheme="minorHAnsi"/>
        </w:rPr>
        <w:t> </w:t>
      </w:r>
      <w:r w:rsidRPr="0018470F">
        <w:rPr>
          <w:rFonts w:asciiTheme="minorHAnsi" w:hAnsiTheme="minorHAnsi" w:cstheme="minorHAnsi"/>
        </w:rPr>
        <w:t>s</w:t>
      </w:r>
      <w:r w:rsidR="003D3C70">
        <w:rPr>
          <w:rFonts w:asciiTheme="minorHAnsi" w:hAnsiTheme="minorHAnsi" w:cstheme="minorHAnsi"/>
        </w:rPr>
        <w:t> </w:t>
      </w:r>
      <w:r w:rsidRPr="0018470F">
        <w:rPr>
          <w:rFonts w:asciiTheme="minorHAnsi" w:hAnsiTheme="minorHAnsi" w:cstheme="minorHAnsi"/>
        </w:rPr>
        <w:t xml:space="preserve">obsahom prijateľným pre Strany. </w:t>
      </w:r>
    </w:p>
    <w:p w14:paraId="0EBB8471" w14:textId="77777777"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7695E64F" w14:textId="77777777" w:rsidR="00665932" w:rsidRPr="00665932" w:rsidRDefault="00665932" w:rsidP="00665932">
      <w:pPr>
        <w:pStyle w:val="AODocTxt"/>
        <w:spacing w:before="0"/>
      </w:pPr>
      <w:bookmarkStart w:id="18" w:name="_Toc237654076"/>
    </w:p>
    <w:p w14:paraId="57241BC9" w14:textId="77777777" w:rsidR="004453CB" w:rsidRPr="0018470F" w:rsidRDefault="004453CB" w:rsidP="00D21DEB">
      <w:pPr>
        <w:pStyle w:val="Nadpis1"/>
        <w:spacing w:before="0" w:line="240" w:lineRule="auto"/>
        <w:contextualSpacing/>
        <w:jc w:val="both"/>
        <w:rPr>
          <w:rFonts w:asciiTheme="minorHAnsi" w:hAnsiTheme="minorHAnsi" w:cstheme="minorHAnsi"/>
          <w:sz w:val="24"/>
          <w:szCs w:val="24"/>
        </w:rPr>
      </w:pPr>
      <w:r w:rsidRPr="0018470F">
        <w:rPr>
          <w:rFonts w:asciiTheme="minorHAnsi" w:hAnsiTheme="minorHAnsi" w:cstheme="minorHAnsi"/>
          <w:sz w:val="24"/>
          <w:szCs w:val="24"/>
        </w:rPr>
        <w:t>3.</w:t>
      </w:r>
      <w:r w:rsidR="000F71FA" w:rsidRPr="0018470F">
        <w:rPr>
          <w:rFonts w:asciiTheme="minorHAnsi" w:hAnsiTheme="minorHAnsi" w:cstheme="minorHAnsi"/>
          <w:sz w:val="24"/>
          <w:szCs w:val="24"/>
        </w:rPr>
        <w:tab/>
      </w:r>
      <w:r w:rsidRPr="0018470F">
        <w:rPr>
          <w:rFonts w:asciiTheme="minorHAnsi" w:hAnsiTheme="minorHAnsi" w:cstheme="minorHAnsi"/>
          <w:sz w:val="24"/>
          <w:szCs w:val="24"/>
        </w:rPr>
        <w:t>Predmet Dražby</w:t>
      </w:r>
      <w:bookmarkEnd w:id="18"/>
    </w:p>
    <w:p w14:paraId="1F4ACE4E" w14:textId="7CE802CA" w:rsidR="004453CB" w:rsidRPr="0018470F" w:rsidRDefault="004453CB" w:rsidP="00D21DEB">
      <w:pPr>
        <w:pStyle w:val="Nadpis2"/>
        <w:spacing w:before="0" w:line="240" w:lineRule="auto"/>
        <w:contextualSpacing/>
        <w:jc w:val="both"/>
        <w:rPr>
          <w:rFonts w:asciiTheme="minorHAnsi" w:hAnsiTheme="minorHAnsi" w:cstheme="minorHAnsi"/>
        </w:rPr>
      </w:pPr>
      <w:r w:rsidRPr="0018470F">
        <w:rPr>
          <w:rFonts w:asciiTheme="minorHAnsi" w:hAnsiTheme="minorHAnsi" w:cstheme="minorHAnsi"/>
        </w:rPr>
        <w:t>3.1</w:t>
      </w:r>
      <w:r w:rsidR="000F71FA" w:rsidRPr="0018470F">
        <w:rPr>
          <w:rFonts w:asciiTheme="minorHAnsi" w:hAnsiTheme="minorHAnsi" w:cstheme="minorHAnsi"/>
        </w:rPr>
        <w:tab/>
      </w:r>
      <w:r w:rsidRPr="0018470F">
        <w:rPr>
          <w:rFonts w:asciiTheme="minorHAnsi" w:hAnsiTheme="minorHAnsi" w:cstheme="minorHAnsi"/>
        </w:rPr>
        <w:t xml:space="preserve">Špecifikácia </w:t>
      </w:r>
      <w:r w:rsidR="00AC13CF">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w:t>
      </w:r>
    </w:p>
    <w:p w14:paraId="13D9497A" w14:textId="77777777" w:rsidR="000F71FA" w:rsidRPr="0018470F" w:rsidRDefault="000F71FA" w:rsidP="00780F7C">
      <w:pPr>
        <w:pStyle w:val="AOHead3"/>
        <w:numPr>
          <w:ilvl w:val="0"/>
          <w:numId w:val="0"/>
        </w:numPr>
        <w:tabs>
          <w:tab w:val="left" w:pos="709"/>
          <w:tab w:val="left" w:pos="851"/>
        </w:tabs>
        <w:spacing w:before="0" w:line="240" w:lineRule="auto"/>
        <w:jc w:val="both"/>
        <w:rPr>
          <w:rFonts w:asciiTheme="minorHAnsi" w:hAnsiTheme="minorHAnsi" w:cstheme="minorHAnsi"/>
        </w:rPr>
      </w:pPr>
    </w:p>
    <w:tbl>
      <w:tblPr>
        <w:tblW w:w="6036" w:type="dxa"/>
        <w:tblInd w:w="748" w:type="dxa"/>
        <w:tblLayout w:type="fixed"/>
        <w:tblCellMar>
          <w:left w:w="50" w:type="dxa"/>
          <w:right w:w="50" w:type="dxa"/>
        </w:tblCellMar>
        <w:tblLook w:val="0000" w:firstRow="0" w:lastRow="0" w:firstColumn="0" w:lastColumn="0" w:noHBand="0" w:noVBand="0"/>
      </w:tblPr>
      <w:tblGrid>
        <w:gridCol w:w="1074"/>
        <w:gridCol w:w="3261"/>
        <w:gridCol w:w="1701"/>
      </w:tblGrid>
      <w:tr w:rsidR="00F12F6E" w:rsidRPr="008325A5" w14:paraId="6FD2499F" w14:textId="77777777" w:rsidTr="00F12F6E">
        <w:tc>
          <w:tcPr>
            <w:tcW w:w="1074" w:type="dxa"/>
            <w:tcBorders>
              <w:top w:val="single" w:sz="8" w:space="0" w:color="000000"/>
              <w:left w:val="single" w:sz="8" w:space="0" w:color="000000"/>
              <w:bottom w:val="single" w:sz="8" w:space="0" w:color="000000"/>
              <w:right w:val="single" w:sz="8" w:space="0" w:color="000000"/>
            </w:tcBorders>
            <w:vAlign w:val="center"/>
          </w:tcPr>
          <w:p w14:paraId="77057FFF" w14:textId="77777777" w:rsidR="00F12F6E" w:rsidRPr="008325A5" w:rsidRDefault="00F12F6E" w:rsidP="00F12F6E">
            <w:pPr>
              <w:pStyle w:val="AODocTxt"/>
              <w:rPr>
                <w:rFonts w:asciiTheme="minorHAnsi" w:hAnsiTheme="minorHAnsi" w:cstheme="minorHAnsi"/>
              </w:rPr>
            </w:pPr>
            <w:r w:rsidRPr="008325A5">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290C3FD7"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Obec/ katastrálne územie</w:t>
            </w:r>
          </w:p>
        </w:tc>
        <w:tc>
          <w:tcPr>
            <w:tcW w:w="1701" w:type="dxa"/>
            <w:tcBorders>
              <w:top w:val="single" w:sz="8" w:space="0" w:color="000000"/>
              <w:left w:val="single" w:sz="8" w:space="0" w:color="000000"/>
              <w:bottom w:val="single" w:sz="8" w:space="0" w:color="000000"/>
              <w:right w:val="single" w:sz="8" w:space="0" w:color="000000"/>
            </w:tcBorders>
            <w:vAlign w:val="center"/>
          </w:tcPr>
          <w:p w14:paraId="55F9EBA7"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Okres</w:t>
            </w:r>
          </w:p>
        </w:tc>
      </w:tr>
      <w:tr w:rsidR="00F12F6E" w:rsidRPr="008325A5" w14:paraId="50E2527B" w14:textId="77777777" w:rsidTr="00F12F6E">
        <w:tc>
          <w:tcPr>
            <w:tcW w:w="1074" w:type="dxa"/>
            <w:tcBorders>
              <w:top w:val="single" w:sz="8" w:space="0" w:color="000000"/>
              <w:left w:val="single" w:sz="8" w:space="0" w:color="000000"/>
              <w:bottom w:val="single" w:sz="8" w:space="0" w:color="000000"/>
              <w:right w:val="single" w:sz="8" w:space="0" w:color="000000"/>
            </w:tcBorders>
            <w:vAlign w:val="center"/>
          </w:tcPr>
          <w:p w14:paraId="715F3E70"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30</w:t>
            </w:r>
          </w:p>
        </w:tc>
        <w:tc>
          <w:tcPr>
            <w:tcW w:w="3261" w:type="dxa"/>
            <w:tcBorders>
              <w:top w:val="single" w:sz="8" w:space="0" w:color="000000"/>
              <w:left w:val="single" w:sz="8" w:space="0" w:color="000000"/>
              <w:bottom w:val="single" w:sz="8" w:space="0" w:color="000000"/>
              <w:right w:val="single" w:sz="8" w:space="0" w:color="000000"/>
            </w:tcBorders>
            <w:vAlign w:val="center"/>
          </w:tcPr>
          <w:p w14:paraId="6DEB3B42"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Zvolen</w:t>
            </w:r>
          </w:p>
        </w:tc>
        <w:tc>
          <w:tcPr>
            <w:tcW w:w="1701" w:type="dxa"/>
            <w:tcBorders>
              <w:top w:val="single" w:sz="8" w:space="0" w:color="000000"/>
              <w:left w:val="single" w:sz="8" w:space="0" w:color="000000"/>
              <w:bottom w:val="single" w:sz="8" w:space="0" w:color="000000"/>
              <w:right w:val="single" w:sz="8" w:space="0" w:color="000000"/>
            </w:tcBorders>
            <w:vAlign w:val="center"/>
          </w:tcPr>
          <w:p w14:paraId="744D3475"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Zvolen</w:t>
            </w:r>
          </w:p>
        </w:tc>
      </w:tr>
    </w:tbl>
    <w:p w14:paraId="15831AC5" w14:textId="77777777" w:rsidR="00F12F6E" w:rsidRPr="008325A5" w:rsidRDefault="00F12F6E" w:rsidP="00F12F6E">
      <w:pPr>
        <w:rPr>
          <w:rFonts w:asciiTheme="minorHAnsi" w:eastAsia="SimSun" w:hAnsiTheme="minorHAnsi" w:cstheme="minorHAnsi"/>
        </w:rPr>
      </w:pPr>
    </w:p>
    <w:p w14:paraId="61A6A220" w14:textId="77777777" w:rsidR="00F12F6E" w:rsidRPr="008325A5" w:rsidRDefault="00F12F6E" w:rsidP="00F12F6E">
      <w:pPr>
        <w:ind w:firstLine="709"/>
        <w:rPr>
          <w:rFonts w:asciiTheme="minorHAnsi" w:eastAsia="SimSun" w:hAnsiTheme="minorHAnsi" w:cstheme="minorHAnsi"/>
        </w:rPr>
      </w:pPr>
      <w:r w:rsidRPr="008325A5">
        <w:rPr>
          <w:rFonts w:asciiTheme="minorHAnsi" w:eastAsia="SimSun" w:hAnsiTheme="minorHAnsi" w:cstheme="minorHAnsi"/>
        </w:rPr>
        <w:t>Parcely registra „C" evidované na katastrálnej mape</w:t>
      </w:r>
    </w:p>
    <w:tbl>
      <w:tblPr>
        <w:tblW w:w="3334" w:type="pct"/>
        <w:tblInd w:w="703" w:type="dxa"/>
        <w:tblCellMar>
          <w:left w:w="50" w:type="dxa"/>
          <w:right w:w="50" w:type="dxa"/>
        </w:tblCellMar>
        <w:tblLook w:val="0000" w:firstRow="0" w:lastRow="0" w:firstColumn="0" w:lastColumn="0" w:noHBand="0" w:noVBand="0"/>
      </w:tblPr>
      <w:tblGrid>
        <w:gridCol w:w="1692"/>
        <w:gridCol w:w="1298"/>
        <w:gridCol w:w="3047"/>
      </w:tblGrid>
      <w:tr w:rsidR="00F12F6E" w:rsidRPr="008325A5" w14:paraId="425342C5" w14:textId="77777777" w:rsidTr="00F12F6E">
        <w:tc>
          <w:tcPr>
            <w:tcW w:w="1401" w:type="pct"/>
            <w:tcBorders>
              <w:top w:val="single" w:sz="8" w:space="0" w:color="000000"/>
              <w:left w:val="single" w:sz="8" w:space="0" w:color="000000"/>
              <w:bottom w:val="single" w:sz="8" w:space="0" w:color="000000"/>
              <w:right w:val="single" w:sz="8" w:space="0" w:color="000000"/>
            </w:tcBorders>
            <w:vAlign w:val="center"/>
          </w:tcPr>
          <w:p w14:paraId="50A6860F"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Parcelné číslo</w:t>
            </w:r>
          </w:p>
        </w:tc>
        <w:tc>
          <w:tcPr>
            <w:tcW w:w="1075" w:type="pct"/>
            <w:tcBorders>
              <w:top w:val="single" w:sz="8" w:space="0" w:color="000000"/>
              <w:left w:val="single" w:sz="8" w:space="0" w:color="000000"/>
              <w:bottom w:val="single" w:sz="8" w:space="0" w:color="000000"/>
              <w:right w:val="single" w:sz="8" w:space="0" w:color="000000"/>
            </w:tcBorders>
            <w:vAlign w:val="center"/>
          </w:tcPr>
          <w:p w14:paraId="1F71BE86" w14:textId="77777777" w:rsidR="00F12F6E" w:rsidRPr="008325A5" w:rsidRDefault="00F12F6E" w:rsidP="000837D5">
            <w:pPr>
              <w:rPr>
                <w:rFonts w:asciiTheme="minorHAnsi" w:eastAsia="SimSun" w:hAnsiTheme="minorHAnsi" w:cstheme="minorHAnsi"/>
                <w:vertAlign w:val="superscript"/>
              </w:rPr>
            </w:pPr>
            <w:r w:rsidRPr="008325A5">
              <w:rPr>
                <w:rFonts w:asciiTheme="minorHAnsi" w:eastAsia="SimSun" w:hAnsiTheme="minorHAnsi" w:cstheme="minorHAnsi"/>
                <w:b/>
                <w:bCs/>
              </w:rPr>
              <w:t>Výmera v m</w:t>
            </w:r>
            <w:r w:rsidRPr="008325A5">
              <w:rPr>
                <w:rFonts w:asciiTheme="minorHAnsi" w:eastAsia="SimSun" w:hAnsiTheme="minorHAnsi" w:cstheme="minorHAnsi"/>
                <w:b/>
                <w:bCs/>
                <w:vertAlign w:val="superscript"/>
              </w:rPr>
              <w:t>2</w:t>
            </w:r>
          </w:p>
        </w:tc>
        <w:tc>
          <w:tcPr>
            <w:tcW w:w="2524" w:type="pct"/>
            <w:tcBorders>
              <w:top w:val="single" w:sz="8" w:space="0" w:color="000000"/>
              <w:left w:val="single" w:sz="8" w:space="0" w:color="000000"/>
              <w:bottom w:val="single" w:sz="8" w:space="0" w:color="000000"/>
              <w:right w:val="single" w:sz="8" w:space="0" w:color="000000"/>
            </w:tcBorders>
            <w:vAlign w:val="center"/>
          </w:tcPr>
          <w:p w14:paraId="69A6E2AF"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Druh pozemku</w:t>
            </w:r>
          </w:p>
        </w:tc>
      </w:tr>
      <w:tr w:rsidR="00F12F6E" w:rsidRPr="008325A5" w14:paraId="70D1CC66" w14:textId="77777777" w:rsidTr="00F12F6E">
        <w:tc>
          <w:tcPr>
            <w:tcW w:w="1401" w:type="pct"/>
            <w:tcBorders>
              <w:top w:val="single" w:sz="8" w:space="0" w:color="000000"/>
              <w:left w:val="single" w:sz="8" w:space="0" w:color="000000"/>
              <w:bottom w:val="single" w:sz="8" w:space="0" w:color="000000"/>
              <w:right w:val="single" w:sz="8" w:space="0" w:color="000000"/>
            </w:tcBorders>
            <w:vAlign w:val="center"/>
          </w:tcPr>
          <w:p w14:paraId="0F354853"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1730/45</w:t>
            </w:r>
          </w:p>
        </w:tc>
        <w:tc>
          <w:tcPr>
            <w:tcW w:w="1075" w:type="pct"/>
            <w:tcBorders>
              <w:top w:val="single" w:sz="8" w:space="0" w:color="000000"/>
              <w:left w:val="single" w:sz="8" w:space="0" w:color="000000"/>
              <w:bottom w:val="single" w:sz="8" w:space="0" w:color="000000"/>
              <w:right w:val="single" w:sz="8" w:space="0" w:color="000000"/>
            </w:tcBorders>
            <w:vAlign w:val="center"/>
          </w:tcPr>
          <w:p w14:paraId="0A2459F1"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19</w:t>
            </w:r>
          </w:p>
        </w:tc>
        <w:tc>
          <w:tcPr>
            <w:tcW w:w="2524" w:type="pct"/>
            <w:tcBorders>
              <w:top w:val="single" w:sz="8" w:space="0" w:color="000000"/>
              <w:left w:val="single" w:sz="8" w:space="0" w:color="000000"/>
              <w:bottom w:val="single" w:sz="8" w:space="0" w:color="000000"/>
              <w:right w:val="single" w:sz="8" w:space="0" w:color="000000"/>
            </w:tcBorders>
            <w:vAlign w:val="center"/>
          </w:tcPr>
          <w:p w14:paraId="2F9B3876"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Zastavané plochy a nádvoria</w:t>
            </w:r>
          </w:p>
        </w:tc>
      </w:tr>
      <w:tr w:rsidR="00F12F6E" w:rsidRPr="008325A5" w14:paraId="0038025D" w14:textId="77777777" w:rsidTr="00F12F6E">
        <w:tc>
          <w:tcPr>
            <w:tcW w:w="1401" w:type="pct"/>
            <w:tcBorders>
              <w:top w:val="single" w:sz="8" w:space="0" w:color="000000"/>
              <w:left w:val="single" w:sz="8" w:space="0" w:color="000000"/>
              <w:bottom w:val="single" w:sz="8" w:space="0" w:color="000000"/>
              <w:right w:val="single" w:sz="8" w:space="0" w:color="000000"/>
            </w:tcBorders>
            <w:vAlign w:val="center"/>
          </w:tcPr>
          <w:p w14:paraId="3B9B5479"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2671</w:t>
            </w:r>
          </w:p>
        </w:tc>
        <w:tc>
          <w:tcPr>
            <w:tcW w:w="1075" w:type="pct"/>
            <w:tcBorders>
              <w:top w:val="single" w:sz="8" w:space="0" w:color="000000"/>
              <w:left w:val="single" w:sz="8" w:space="0" w:color="000000"/>
              <w:bottom w:val="single" w:sz="8" w:space="0" w:color="000000"/>
              <w:right w:val="single" w:sz="8" w:space="0" w:color="000000"/>
            </w:tcBorders>
            <w:vAlign w:val="center"/>
          </w:tcPr>
          <w:p w14:paraId="510483B1"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690</w:t>
            </w:r>
          </w:p>
        </w:tc>
        <w:tc>
          <w:tcPr>
            <w:tcW w:w="2524" w:type="pct"/>
            <w:tcBorders>
              <w:top w:val="single" w:sz="8" w:space="0" w:color="000000"/>
              <w:left w:val="single" w:sz="8" w:space="0" w:color="000000"/>
              <w:bottom w:val="single" w:sz="8" w:space="0" w:color="000000"/>
              <w:right w:val="single" w:sz="8" w:space="0" w:color="000000"/>
            </w:tcBorders>
            <w:vAlign w:val="center"/>
          </w:tcPr>
          <w:p w14:paraId="353D000F"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Ostatná plocha</w:t>
            </w:r>
          </w:p>
        </w:tc>
      </w:tr>
    </w:tbl>
    <w:p w14:paraId="7FBF6520" w14:textId="77777777" w:rsidR="00F12F6E" w:rsidRPr="008325A5" w:rsidRDefault="00F12F6E" w:rsidP="00F12F6E">
      <w:pPr>
        <w:rPr>
          <w:rFonts w:asciiTheme="minorHAnsi" w:eastAsia="SimSun" w:hAnsiTheme="minorHAnsi" w:cstheme="minorHAnsi"/>
        </w:rPr>
      </w:pPr>
    </w:p>
    <w:p w14:paraId="6C97776E" w14:textId="77777777" w:rsidR="00F12F6E" w:rsidRPr="008325A5" w:rsidRDefault="00F12F6E" w:rsidP="00F12F6E">
      <w:pPr>
        <w:ind w:firstLine="709"/>
        <w:rPr>
          <w:rFonts w:asciiTheme="minorHAnsi" w:eastAsia="SimSun" w:hAnsiTheme="minorHAnsi" w:cstheme="minorHAnsi"/>
        </w:rPr>
      </w:pPr>
      <w:r w:rsidRPr="008325A5">
        <w:rPr>
          <w:rFonts w:asciiTheme="minorHAnsi" w:eastAsia="SimSun" w:hAnsiTheme="minorHAnsi" w:cstheme="minorHAnsi"/>
        </w:rPr>
        <w:t>Stavba</w:t>
      </w:r>
    </w:p>
    <w:tbl>
      <w:tblPr>
        <w:tblW w:w="6036" w:type="dxa"/>
        <w:tblInd w:w="718" w:type="dxa"/>
        <w:tblLayout w:type="fixed"/>
        <w:tblCellMar>
          <w:left w:w="50" w:type="dxa"/>
          <w:right w:w="50" w:type="dxa"/>
        </w:tblCellMar>
        <w:tblLook w:val="0000" w:firstRow="0" w:lastRow="0" w:firstColumn="0" w:lastColumn="0" w:noHBand="0" w:noVBand="0"/>
      </w:tblPr>
      <w:tblGrid>
        <w:gridCol w:w="1641"/>
        <w:gridCol w:w="1418"/>
        <w:gridCol w:w="2977"/>
      </w:tblGrid>
      <w:tr w:rsidR="00F12F6E" w:rsidRPr="008325A5" w14:paraId="2D4CD23C" w14:textId="77777777" w:rsidTr="00F12F6E">
        <w:tc>
          <w:tcPr>
            <w:tcW w:w="1641" w:type="dxa"/>
            <w:tcBorders>
              <w:top w:val="single" w:sz="8" w:space="0" w:color="000000"/>
              <w:left w:val="single" w:sz="8" w:space="0" w:color="000000"/>
              <w:bottom w:val="single" w:sz="8" w:space="0" w:color="000000"/>
              <w:right w:val="single" w:sz="8" w:space="0" w:color="000000"/>
            </w:tcBorders>
            <w:vAlign w:val="center"/>
          </w:tcPr>
          <w:p w14:paraId="09CDBA77"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Súpisné číslo</w:t>
            </w:r>
          </w:p>
        </w:tc>
        <w:tc>
          <w:tcPr>
            <w:tcW w:w="1418" w:type="dxa"/>
            <w:tcBorders>
              <w:top w:val="single" w:sz="8" w:space="0" w:color="000000"/>
              <w:left w:val="single" w:sz="8" w:space="0" w:color="000000"/>
              <w:bottom w:val="single" w:sz="8" w:space="0" w:color="000000"/>
              <w:right w:val="single" w:sz="8" w:space="0" w:color="000000"/>
            </w:tcBorders>
            <w:vAlign w:val="center"/>
          </w:tcPr>
          <w:p w14:paraId="34771251"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Na parcele č.</w:t>
            </w:r>
          </w:p>
        </w:tc>
        <w:tc>
          <w:tcPr>
            <w:tcW w:w="2977" w:type="dxa"/>
            <w:tcBorders>
              <w:top w:val="single" w:sz="8" w:space="0" w:color="000000"/>
              <w:left w:val="single" w:sz="8" w:space="0" w:color="000000"/>
              <w:bottom w:val="single" w:sz="8" w:space="0" w:color="000000"/>
              <w:right w:val="single" w:sz="8" w:space="0" w:color="000000"/>
            </w:tcBorders>
            <w:vAlign w:val="center"/>
          </w:tcPr>
          <w:p w14:paraId="570671E9"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b/>
                <w:bCs/>
              </w:rPr>
              <w:t>Popis stavby/Druh stavby</w:t>
            </w:r>
          </w:p>
        </w:tc>
      </w:tr>
      <w:tr w:rsidR="00F12F6E" w:rsidRPr="008325A5" w14:paraId="541F827E" w14:textId="77777777" w:rsidTr="00F12F6E">
        <w:tc>
          <w:tcPr>
            <w:tcW w:w="1641" w:type="dxa"/>
            <w:tcBorders>
              <w:top w:val="single" w:sz="8" w:space="0" w:color="000000"/>
              <w:left w:val="single" w:sz="8" w:space="0" w:color="000000"/>
              <w:bottom w:val="single" w:sz="8" w:space="0" w:color="000000"/>
              <w:right w:val="single" w:sz="8" w:space="0" w:color="000000"/>
            </w:tcBorders>
            <w:vAlign w:val="center"/>
          </w:tcPr>
          <w:p w14:paraId="772A126C"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331</w:t>
            </w:r>
          </w:p>
        </w:tc>
        <w:tc>
          <w:tcPr>
            <w:tcW w:w="1418" w:type="dxa"/>
            <w:tcBorders>
              <w:top w:val="single" w:sz="8" w:space="0" w:color="000000"/>
              <w:left w:val="single" w:sz="8" w:space="0" w:color="000000"/>
              <w:bottom w:val="single" w:sz="8" w:space="0" w:color="000000"/>
              <w:right w:val="single" w:sz="8" w:space="0" w:color="000000"/>
            </w:tcBorders>
            <w:vAlign w:val="center"/>
          </w:tcPr>
          <w:p w14:paraId="2411B624"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2671</w:t>
            </w:r>
          </w:p>
        </w:tc>
        <w:tc>
          <w:tcPr>
            <w:tcW w:w="2977" w:type="dxa"/>
            <w:tcBorders>
              <w:top w:val="single" w:sz="8" w:space="0" w:color="000000"/>
              <w:left w:val="single" w:sz="8" w:space="0" w:color="000000"/>
              <w:bottom w:val="single" w:sz="8" w:space="0" w:color="000000"/>
              <w:right w:val="single" w:sz="8" w:space="0" w:color="000000"/>
            </w:tcBorders>
            <w:vAlign w:val="center"/>
          </w:tcPr>
          <w:p w14:paraId="56855520" w14:textId="77777777" w:rsidR="00F12F6E" w:rsidRPr="008325A5" w:rsidRDefault="00F12F6E" w:rsidP="000837D5">
            <w:pPr>
              <w:rPr>
                <w:rFonts w:asciiTheme="minorHAnsi" w:eastAsia="SimSun" w:hAnsiTheme="minorHAnsi" w:cstheme="minorHAnsi"/>
              </w:rPr>
            </w:pPr>
            <w:r w:rsidRPr="008325A5">
              <w:rPr>
                <w:rFonts w:asciiTheme="minorHAnsi" w:eastAsia="SimSun" w:hAnsiTheme="minorHAnsi" w:cstheme="minorHAnsi"/>
              </w:rPr>
              <w:t>Budova</w:t>
            </w:r>
          </w:p>
        </w:tc>
      </w:tr>
    </w:tbl>
    <w:p w14:paraId="57DDFBC1" w14:textId="77777777" w:rsidR="00F12F6E" w:rsidRPr="008325A5" w:rsidRDefault="00F12F6E" w:rsidP="00F12F6E">
      <w:pPr>
        <w:rPr>
          <w:rFonts w:asciiTheme="minorHAnsi" w:eastAsia="SimSun" w:hAnsiTheme="minorHAnsi" w:cstheme="minorHAnsi"/>
        </w:rPr>
      </w:pPr>
    </w:p>
    <w:p w14:paraId="4A6F372A" w14:textId="11D8F3F7" w:rsidR="004453CB" w:rsidRPr="0018470F" w:rsidRDefault="004453CB" w:rsidP="00AB31BE">
      <w:pPr>
        <w:pStyle w:val="AODocTxtL1"/>
        <w:numPr>
          <w:ilvl w:val="0"/>
          <w:numId w:val="0"/>
        </w:numPr>
        <w:spacing w:before="0" w:line="240" w:lineRule="auto"/>
        <w:ind w:firstLine="709"/>
        <w:jc w:val="both"/>
        <w:rPr>
          <w:rFonts w:asciiTheme="minorHAnsi" w:hAnsiTheme="minorHAnsi" w:cstheme="minorHAnsi"/>
        </w:rPr>
      </w:pPr>
      <w:r w:rsidRPr="0018470F">
        <w:rPr>
          <w:rFonts w:asciiTheme="minorHAnsi" w:hAnsiTheme="minorHAnsi" w:cstheme="minorHAnsi"/>
        </w:rPr>
        <w:t xml:space="preserve">Navrhovateľ </w:t>
      </w:r>
      <w:r w:rsidR="00951151" w:rsidRPr="0018470F">
        <w:rPr>
          <w:rFonts w:asciiTheme="minorHAnsi" w:hAnsiTheme="minorHAnsi" w:cstheme="minorHAnsi"/>
        </w:rPr>
        <w:t>dražby žiada D</w:t>
      </w:r>
      <w:r w:rsidRPr="0018470F">
        <w:rPr>
          <w:rFonts w:asciiTheme="minorHAnsi" w:hAnsiTheme="minorHAnsi" w:cstheme="minorHAnsi"/>
        </w:rPr>
        <w:t xml:space="preserve">ražobníka o predaj </w:t>
      </w:r>
      <w:r w:rsidR="00CF13A2">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 tak „ako stojí a leží“.</w:t>
      </w:r>
    </w:p>
    <w:p w14:paraId="27A41CA7" w14:textId="77777777" w:rsidR="00BA4AAA" w:rsidRPr="0018470F" w:rsidRDefault="00BA4AAA" w:rsidP="00BA4AAA">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18470F" w:rsidRDefault="004453CB" w:rsidP="0090723C">
      <w:pPr>
        <w:pStyle w:val="Nadpis2"/>
        <w:keepNext w:val="0"/>
        <w:tabs>
          <w:tab w:val="left" w:pos="567"/>
        </w:tabs>
        <w:spacing w:before="0" w:line="240" w:lineRule="auto"/>
        <w:contextualSpacing/>
        <w:jc w:val="both"/>
        <w:rPr>
          <w:rFonts w:asciiTheme="minorHAnsi" w:hAnsiTheme="minorHAnsi" w:cstheme="minorHAnsi"/>
        </w:rPr>
      </w:pPr>
      <w:r w:rsidRPr="0018470F">
        <w:rPr>
          <w:rFonts w:asciiTheme="minorHAnsi" w:hAnsiTheme="minorHAnsi" w:cstheme="minorHAnsi"/>
        </w:rPr>
        <w:t>3.2</w:t>
      </w:r>
      <w:r w:rsidR="000F71FA" w:rsidRPr="0018470F">
        <w:rPr>
          <w:rFonts w:asciiTheme="minorHAnsi" w:hAnsiTheme="minorHAnsi" w:cstheme="minorHAnsi"/>
        </w:rPr>
        <w:tab/>
      </w:r>
      <w:r w:rsidR="000F71FA" w:rsidRPr="0018470F">
        <w:rPr>
          <w:rFonts w:asciiTheme="minorHAnsi" w:hAnsiTheme="minorHAnsi" w:cstheme="minorHAnsi"/>
        </w:rPr>
        <w:tab/>
      </w:r>
      <w:r w:rsidR="006552F7" w:rsidRPr="0018470F">
        <w:rPr>
          <w:rFonts w:asciiTheme="minorHAnsi" w:hAnsiTheme="minorHAnsi" w:cstheme="minorHAnsi"/>
        </w:rPr>
        <w:t>Vlastník p</w:t>
      </w:r>
      <w:r w:rsidRPr="0018470F">
        <w:rPr>
          <w:rFonts w:asciiTheme="minorHAnsi" w:hAnsiTheme="minorHAnsi" w:cstheme="minorHAnsi"/>
        </w:rPr>
        <w:t>redmetu dražby</w:t>
      </w:r>
    </w:p>
    <w:p w14:paraId="059E3A54" w14:textId="3FE8DC96" w:rsidR="00F12F6E" w:rsidRPr="00F12F6E" w:rsidRDefault="00DA3FFB" w:rsidP="0090723C">
      <w:pPr>
        <w:pStyle w:val="AODocTxtL1"/>
        <w:numPr>
          <w:ilvl w:val="0"/>
          <w:numId w:val="0"/>
        </w:numPr>
        <w:ind w:left="709"/>
        <w:contextualSpacing/>
        <w:rPr>
          <w:rFonts w:asciiTheme="minorHAnsi" w:hAnsiTheme="minorHAnsi" w:cstheme="minorHAnsi"/>
        </w:rPr>
      </w:pPr>
      <w:r>
        <w:rPr>
          <w:rFonts w:asciiTheme="minorHAnsi" w:hAnsiTheme="minorHAnsi" w:cstheme="minorHAnsi"/>
        </w:rPr>
        <w:t xml:space="preserve">1. </w:t>
      </w:r>
      <w:proofErr w:type="spellStart"/>
      <w:r w:rsidR="00F12F6E" w:rsidRPr="00F12F6E">
        <w:rPr>
          <w:rFonts w:asciiTheme="minorHAnsi" w:hAnsiTheme="minorHAnsi" w:cstheme="minorHAnsi"/>
        </w:rPr>
        <w:t>Zulbearovič</w:t>
      </w:r>
      <w:proofErr w:type="spellEnd"/>
      <w:r w:rsidR="00F12F6E" w:rsidRPr="00F12F6E">
        <w:rPr>
          <w:rFonts w:asciiTheme="minorHAnsi" w:hAnsiTheme="minorHAnsi" w:cstheme="minorHAnsi"/>
        </w:rPr>
        <w:t xml:space="preserve"> </w:t>
      </w:r>
      <w:proofErr w:type="spellStart"/>
      <w:r w:rsidR="00F12F6E" w:rsidRPr="00F12F6E">
        <w:rPr>
          <w:rFonts w:asciiTheme="minorHAnsi" w:hAnsiTheme="minorHAnsi" w:cstheme="minorHAnsi"/>
        </w:rPr>
        <w:t>Jusuf</w:t>
      </w:r>
      <w:proofErr w:type="spellEnd"/>
      <w:r w:rsidR="00F12F6E" w:rsidRPr="00F12F6E">
        <w:rPr>
          <w:rFonts w:asciiTheme="minorHAnsi" w:hAnsiTheme="minorHAnsi" w:cstheme="minorHAnsi"/>
        </w:rPr>
        <w:t xml:space="preserve">, r. </w:t>
      </w:r>
      <w:proofErr w:type="spellStart"/>
      <w:r w:rsidR="00F12F6E" w:rsidRPr="00F12F6E">
        <w:rPr>
          <w:rFonts w:asciiTheme="minorHAnsi" w:hAnsiTheme="minorHAnsi" w:cstheme="minorHAnsi"/>
        </w:rPr>
        <w:t>Zulbearovič</w:t>
      </w:r>
      <w:proofErr w:type="spellEnd"/>
      <w:r w:rsidR="00F12F6E" w:rsidRPr="00F12F6E">
        <w:rPr>
          <w:rFonts w:asciiTheme="minorHAnsi" w:hAnsiTheme="minorHAnsi" w:cstheme="minorHAnsi"/>
        </w:rPr>
        <w:t xml:space="preserve">, Sládkovičova 306/3, </w:t>
      </w:r>
      <w:r w:rsidR="00F12F6E" w:rsidRPr="00F12F6E">
        <w:rPr>
          <w:rFonts w:asciiTheme="minorHAnsi" w:hAnsiTheme="minorHAnsi" w:cstheme="minorHAnsi"/>
          <w:bCs/>
        </w:rPr>
        <w:t>Zvolen</w:t>
      </w:r>
      <w:r w:rsidR="00F12F6E" w:rsidRPr="00F12F6E">
        <w:rPr>
          <w:rFonts w:asciiTheme="minorHAnsi" w:hAnsiTheme="minorHAnsi" w:cstheme="minorHAnsi"/>
        </w:rPr>
        <w:t>, PSČ: 960 01 ,SR, Dátum narodenia 04.03.1958 spoluvlastnícky podiel 1/2</w:t>
      </w:r>
    </w:p>
    <w:p w14:paraId="24070F28" w14:textId="403C770F" w:rsidR="0090723C" w:rsidRPr="00F12F6E" w:rsidRDefault="00DA3FFB" w:rsidP="0090723C">
      <w:pPr>
        <w:pStyle w:val="AODocTxtL1"/>
        <w:numPr>
          <w:ilvl w:val="0"/>
          <w:numId w:val="0"/>
        </w:numPr>
        <w:ind w:left="709"/>
        <w:contextualSpacing/>
        <w:rPr>
          <w:rFonts w:asciiTheme="minorHAnsi" w:hAnsiTheme="minorHAnsi" w:cstheme="minorHAnsi"/>
        </w:rPr>
      </w:pPr>
      <w:r>
        <w:rPr>
          <w:rFonts w:asciiTheme="minorHAnsi" w:hAnsiTheme="minorHAnsi" w:cstheme="minorHAnsi"/>
        </w:rPr>
        <w:t xml:space="preserve">2. </w:t>
      </w:r>
      <w:proofErr w:type="spellStart"/>
      <w:r w:rsidR="00F12F6E" w:rsidRPr="00F12F6E">
        <w:rPr>
          <w:rFonts w:asciiTheme="minorHAnsi" w:hAnsiTheme="minorHAnsi" w:cstheme="minorHAnsi"/>
        </w:rPr>
        <w:t>Zulbearovič</w:t>
      </w:r>
      <w:proofErr w:type="spellEnd"/>
      <w:r w:rsidR="00F12F6E" w:rsidRPr="00F12F6E">
        <w:rPr>
          <w:rFonts w:asciiTheme="minorHAnsi" w:hAnsiTheme="minorHAnsi" w:cstheme="minorHAnsi"/>
        </w:rPr>
        <w:t xml:space="preserve"> </w:t>
      </w:r>
      <w:proofErr w:type="spellStart"/>
      <w:r w:rsidR="00F12F6E" w:rsidRPr="00F12F6E">
        <w:rPr>
          <w:rFonts w:asciiTheme="minorHAnsi" w:hAnsiTheme="minorHAnsi" w:cstheme="minorHAnsi"/>
        </w:rPr>
        <w:t>Jusuf</w:t>
      </w:r>
      <w:proofErr w:type="spellEnd"/>
      <w:r w:rsidR="00F12F6E" w:rsidRPr="00F12F6E">
        <w:rPr>
          <w:rFonts w:asciiTheme="minorHAnsi" w:hAnsiTheme="minorHAnsi" w:cstheme="minorHAnsi"/>
        </w:rPr>
        <w:t xml:space="preserve">, r. </w:t>
      </w:r>
      <w:proofErr w:type="spellStart"/>
      <w:r w:rsidR="00F12F6E" w:rsidRPr="00F12F6E">
        <w:rPr>
          <w:rFonts w:asciiTheme="minorHAnsi" w:hAnsiTheme="minorHAnsi" w:cstheme="minorHAnsi"/>
        </w:rPr>
        <w:t>Zulbearovič</w:t>
      </w:r>
      <w:proofErr w:type="spellEnd"/>
      <w:r w:rsidR="00F12F6E" w:rsidRPr="00F12F6E">
        <w:rPr>
          <w:rFonts w:asciiTheme="minorHAnsi" w:hAnsiTheme="minorHAnsi" w:cstheme="minorHAnsi"/>
        </w:rPr>
        <w:t xml:space="preserve">, Sládkovičova 306/3, </w:t>
      </w:r>
      <w:r w:rsidR="00F12F6E" w:rsidRPr="00F12F6E">
        <w:rPr>
          <w:rFonts w:asciiTheme="minorHAnsi" w:hAnsiTheme="minorHAnsi" w:cstheme="minorHAnsi"/>
          <w:bCs/>
        </w:rPr>
        <w:t>Zvolen</w:t>
      </w:r>
      <w:r w:rsidR="00F12F6E" w:rsidRPr="00F12F6E">
        <w:rPr>
          <w:rFonts w:asciiTheme="minorHAnsi" w:hAnsiTheme="minorHAnsi" w:cstheme="minorHAnsi"/>
        </w:rPr>
        <w:t>, PSČ: 960 01 ,SR, Dátum narodenia 04.03.1958 spoluvlastnícky podiel 1/2</w:t>
      </w:r>
    </w:p>
    <w:p w14:paraId="5F49CC73" w14:textId="77777777" w:rsidR="00665932" w:rsidRPr="00665932" w:rsidRDefault="00665932" w:rsidP="00665932">
      <w:pPr>
        <w:pStyle w:val="AODocTxt"/>
        <w:numPr>
          <w:ilvl w:val="0"/>
          <w:numId w:val="0"/>
        </w:numPr>
        <w:spacing w:before="0"/>
        <w:ind w:left="709"/>
        <w:rPr>
          <w:rFonts w:asciiTheme="minorHAnsi" w:hAnsiTheme="minorHAnsi" w:cstheme="minorHAnsi"/>
        </w:rPr>
      </w:pPr>
    </w:p>
    <w:p w14:paraId="5E59FAC2" w14:textId="77777777" w:rsidR="004453CB" w:rsidRPr="0018470F" w:rsidRDefault="004453CB" w:rsidP="00C4380A">
      <w:pPr>
        <w:pStyle w:val="AOHead3"/>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3</w:t>
      </w:r>
      <w:r w:rsidR="006552F7" w:rsidRPr="0018470F">
        <w:rPr>
          <w:rFonts w:asciiTheme="minorHAnsi" w:hAnsiTheme="minorHAnsi" w:cstheme="minorHAnsi"/>
          <w:b/>
        </w:rPr>
        <w:t xml:space="preserve">.3 </w:t>
      </w:r>
      <w:r w:rsidR="006552F7" w:rsidRPr="0018470F">
        <w:rPr>
          <w:rFonts w:asciiTheme="minorHAnsi" w:hAnsiTheme="minorHAnsi" w:cstheme="minorHAnsi"/>
          <w:b/>
        </w:rPr>
        <w:tab/>
        <w:t>Dlžník z</w:t>
      </w:r>
      <w:r w:rsidRPr="0018470F">
        <w:rPr>
          <w:rFonts w:asciiTheme="minorHAnsi" w:hAnsiTheme="minorHAnsi" w:cstheme="minorHAnsi"/>
          <w:b/>
        </w:rPr>
        <w:t>áložného veriteľa</w:t>
      </w:r>
    </w:p>
    <w:p w14:paraId="370B078E" w14:textId="5FFBCF56" w:rsidR="00A46328" w:rsidRDefault="00F12F6E" w:rsidP="00665932">
      <w:pPr>
        <w:pStyle w:val="Nadpis2"/>
        <w:tabs>
          <w:tab w:val="left" w:pos="567"/>
        </w:tabs>
        <w:spacing w:before="0" w:line="240" w:lineRule="auto"/>
        <w:ind w:left="709"/>
        <w:jc w:val="both"/>
        <w:rPr>
          <w:rFonts w:asciiTheme="minorHAnsi" w:hAnsiTheme="minorHAnsi" w:cstheme="minorHAnsi"/>
          <w:b w:val="0"/>
        </w:rPr>
      </w:pPr>
      <w:bookmarkStart w:id="19" w:name="OLE_LINK1"/>
      <w:bookmarkStart w:id="20" w:name="OLE_LINK2"/>
      <w:proofErr w:type="spellStart"/>
      <w:r>
        <w:rPr>
          <w:rFonts w:asciiTheme="minorHAnsi" w:hAnsiTheme="minorHAnsi" w:cstheme="minorHAnsi"/>
          <w:b w:val="0"/>
        </w:rPr>
        <w:t>Jusuf</w:t>
      </w:r>
      <w:proofErr w:type="spellEnd"/>
      <w:r>
        <w:rPr>
          <w:rFonts w:asciiTheme="minorHAnsi" w:hAnsiTheme="minorHAnsi" w:cstheme="minorHAnsi"/>
          <w:b w:val="0"/>
        </w:rPr>
        <w:t xml:space="preserve"> </w:t>
      </w:r>
      <w:proofErr w:type="spellStart"/>
      <w:r>
        <w:rPr>
          <w:rFonts w:asciiTheme="minorHAnsi" w:hAnsiTheme="minorHAnsi" w:cstheme="minorHAnsi"/>
          <w:b w:val="0"/>
        </w:rPr>
        <w:t>Zulbearovič</w:t>
      </w:r>
      <w:proofErr w:type="spellEnd"/>
      <w:r>
        <w:rPr>
          <w:rFonts w:asciiTheme="minorHAnsi" w:hAnsiTheme="minorHAnsi" w:cstheme="minorHAnsi"/>
          <w:b w:val="0"/>
        </w:rPr>
        <w:t xml:space="preserve">, </w:t>
      </w:r>
      <w:proofErr w:type="spellStart"/>
      <w:r>
        <w:rPr>
          <w:rFonts w:asciiTheme="minorHAnsi" w:hAnsiTheme="minorHAnsi" w:cstheme="minorHAnsi"/>
          <w:b w:val="0"/>
        </w:rPr>
        <w:t>nar</w:t>
      </w:r>
      <w:proofErr w:type="spellEnd"/>
      <w:r>
        <w:rPr>
          <w:rFonts w:asciiTheme="minorHAnsi" w:hAnsiTheme="minorHAnsi" w:cstheme="minorHAnsi"/>
          <w:b w:val="0"/>
        </w:rPr>
        <w:t xml:space="preserve">. 04.03.1958, </w:t>
      </w:r>
      <w:r w:rsidR="00572CEC">
        <w:rPr>
          <w:rFonts w:asciiTheme="minorHAnsi" w:hAnsiTheme="minorHAnsi" w:cstheme="minorHAnsi"/>
          <w:b w:val="0"/>
        </w:rPr>
        <w:t>Sokolská 331/13</w:t>
      </w:r>
      <w:r>
        <w:rPr>
          <w:rFonts w:asciiTheme="minorHAnsi" w:hAnsiTheme="minorHAnsi" w:cstheme="minorHAnsi"/>
          <w:b w:val="0"/>
        </w:rPr>
        <w:t>, 960 01 Zvolen</w:t>
      </w:r>
    </w:p>
    <w:p w14:paraId="3EDF1E31" w14:textId="77777777" w:rsidR="00665932" w:rsidRPr="00665932" w:rsidRDefault="00665932" w:rsidP="00665932">
      <w:pPr>
        <w:pStyle w:val="AODocTxt"/>
        <w:spacing w:before="0"/>
      </w:pPr>
    </w:p>
    <w:p w14:paraId="3F7E0274" w14:textId="264831EF" w:rsidR="00FF7BC1" w:rsidRPr="0018470F" w:rsidRDefault="004453CB" w:rsidP="00EC4F52">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18470F">
        <w:rPr>
          <w:rFonts w:asciiTheme="minorHAnsi" w:hAnsiTheme="minorHAnsi" w:cstheme="minorHAnsi"/>
        </w:rPr>
        <w:t>3</w:t>
      </w:r>
      <w:r w:rsidR="006552F7" w:rsidRPr="0018470F">
        <w:rPr>
          <w:rFonts w:asciiTheme="minorHAnsi" w:hAnsiTheme="minorHAnsi" w:cstheme="minorHAnsi"/>
        </w:rPr>
        <w:t>.4</w:t>
      </w:r>
      <w:r w:rsidR="006552F7" w:rsidRPr="0018470F">
        <w:rPr>
          <w:rFonts w:asciiTheme="minorHAnsi" w:hAnsiTheme="minorHAnsi" w:cstheme="minorHAnsi"/>
        </w:rPr>
        <w:tab/>
        <w:t>Práva a záväzky viaznuce na p</w:t>
      </w:r>
      <w:r w:rsidRPr="0018470F">
        <w:rPr>
          <w:rFonts w:asciiTheme="minorHAnsi" w:hAnsiTheme="minorHAnsi" w:cstheme="minorHAnsi"/>
        </w:rPr>
        <w:t xml:space="preserve">redmete </w:t>
      </w:r>
      <w:r w:rsidR="00FB5EC8">
        <w:rPr>
          <w:rFonts w:asciiTheme="minorHAnsi" w:hAnsiTheme="minorHAnsi" w:cstheme="minorHAnsi"/>
        </w:rPr>
        <w:t>d</w:t>
      </w:r>
      <w:r w:rsidRPr="0018470F">
        <w:rPr>
          <w:rFonts w:asciiTheme="minorHAnsi" w:hAnsiTheme="minorHAnsi" w:cstheme="minorHAnsi"/>
        </w:rPr>
        <w:t xml:space="preserve">ražby </w:t>
      </w:r>
      <w:bookmarkEnd w:id="19"/>
      <w:bookmarkEnd w:id="20"/>
    </w:p>
    <w:p w14:paraId="6030F395" w14:textId="1243A1B6" w:rsidR="00772819" w:rsidRPr="0018470F" w:rsidRDefault="003D3C70" w:rsidP="008A716A">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Pr>
          <w:rFonts w:asciiTheme="minorHAnsi" w:hAnsiTheme="minorHAnsi" w:cstheme="minorHAnsi"/>
        </w:rPr>
        <w:tab/>
      </w:r>
      <w:r w:rsidR="008A716A" w:rsidRPr="0018470F">
        <w:rPr>
          <w:rFonts w:asciiTheme="minorHAnsi" w:hAnsiTheme="minorHAnsi" w:cstheme="minorHAnsi"/>
          <w:u w:val="single"/>
        </w:rPr>
        <w:t>Ťarchy</w:t>
      </w:r>
      <w:r w:rsidR="007B36DE" w:rsidRPr="0018470F">
        <w:rPr>
          <w:rFonts w:asciiTheme="minorHAnsi" w:hAnsiTheme="minorHAnsi" w:cstheme="minorHAnsi"/>
          <w:u w:val="single"/>
        </w:rPr>
        <w:t xml:space="preserve"> v poradí zápisu</w:t>
      </w:r>
    </w:p>
    <w:p w14:paraId="2DA2E906" w14:textId="3C1DED10" w:rsidR="007B36DE" w:rsidRPr="0018470F" w:rsidRDefault="00F12F6E" w:rsidP="007B36DE">
      <w:pPr>
        <w:pStyle w:val="AOHead3"/>
        <w:widowControl w:val="0"/>
        <w:numPr>
          <w:ilvl w:val="0"/>
          <w:numId w:val="0"/>
        </w:numPr>
        <w:tabs>
          <w:tab w:val="left" w:pos="1134"/>
        </w:tabs>
        <w:ind w:left="709"/>
        <w:contextualSpacing/>
        <w:jc w:val="both"/>
        <w:rPr>
          <w:rFonts w:asciiTheme="minorHAnsi" w:hAnsiTheme="minorHAnsi" w:cstheme="minorHAnsi"/>
        </w:rPr>
      </w:pPr>
      <w:r>
        <w:rPr>
          <w:rFonts w:asciiTheme="minorHAnsi" w:hAnsiTheme="minorHAnsi" w:cstheme="minorHAnsi"/>
        </w:rPr>
        <w:t xml:space="preserve">Záložné právo v prospech </w:t>
      </w:r>
      <w:r w:rsidRPr="00F12F6E">
        <w:rPr>
          <w:rFonts w:asciiTheme="minorHAnsi" w:hAnsiTheme="minorHAnsi" w:cstheme="minorHAnsi"/>
        </w:rPr>
        <w:t xml:space="preserve">PROPERTY DEVELOMPENT GROUP INTERNATIONAL LTD, </w:t>
      </w:r>
      <w:proofErr w:type="spellStart"/>
      <w:r w:rsidRPr="00F12F6E">
        <w:rPr>
          <w:rFonts w:asciiTheme="minorHAnsi" w:hAnsiTheme="minorHAnsi" w:cstheme="minorHAnsi"/>
        </w:rPr>
        <w:t>Mahé</w:t>
      </w:r>
      <w:proofErr w:type="spellEnd"/>
      <w:r w:rsidRPr="00F12F6E">
        <w:rPr>
          <w:rFonts w:asciiTheme="minorHAnsi" w:hAnsiTheme="minorHAnsi" w:cstheme="minorHAnsi"/>
        </w:rPr>
        <w:t>, Seychelská republika</w:t>
      </w:r>
      <w:r>
        <w:rPr>
          <w:rFonts w:asciiTheme="minorHAnsi" w:hAnsiTheme="minorHAnsi" w:cstheme="minorHAnsi"/>
        </w:rPr>
        <w:t xml:space="preserve"> zapísané pod č. V 2901/14 z 06.11.2014 – 5167/14 </w:t>
      </w:r>
      <w:r w:rsidR="00DA3FFB">
        <w:rPr>
          <w:rFonts w:asciiTheme="minorHAnsi" w:hAnsiTheme="minorHAnsi" w:cstheme="minorHAnsi"/>
        </w:rPr>
        <w:t>ako prvé v poradí.</w:t>
      </w:r>
      <w:r w:rsidR="004B0FF9">
        <w:rPr>
          <w:rFonts w:asciiTheme="minorHAnsi" w:hAnsiTheme="minorHAnsi" w:cstheme="minorHAnsi"/>
        </w:rPr>
        <w:t xml:space="preserve"> Prednostný záložný veriteľ podľa </w:t>
      </w:r>
      <w:proofErr w:type="spellStart"/>
      <w:r w:rsidR="004B0FF9">
        <w:rPr>
          <w:rFonts w:asciiTheme="minorHAnsi" w:hAnsiTheme="minorHAnsi" w:cstheme="minorHAnsi"/>
        </w:rPr>
        <w:t>ust</w:t>
      </w:r>
      <w:proofErr w:type="spellEnd"/>
      <w:r w:rsidR="004B0FF9">
        <w:rPr>
          <w:rFonts w:asciiTheme="minorHAnsi" w:hAnsiTheme="minorHAnsi" w:cstheme="minorHAnsi"/>
        </w:rPr>
        <w:t xml:space="preserve">. § </w:t>
      </w:r>
      <w:r w:rsidR="00981666">
        <w:rPr>
          <w:rFonts w:asciiTheme="minorHAnsi" w:hAnsiTheme="minorHAnsi" w:cstheme="minorHAnsi"/>
        </w:rPr>
        <w:t>151ma ods. 8 Občianskeho zákonníka dňa 24.10.2023 uplatnil svoju splatnú zabezpečenú pohľadávku vo výške 159.825,25 eur.</w:t>
      </w:r>
    </w:p>
    <w:p w14:paraId="2FA4E812" w14:textId="77777777" w:rsidR="00DA3FFB" w:rsidRDefault="00DA3FFB" w:rsidP="007B36DE">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 xml:space="preserve">Pohľadávky, pre ktoré sa navrhuje výkon záložného práva boli SK, </w:t>
      </w:r>
      <w:proofErr w:type="spellStart"/>
      <w:r w:rsidRPr="006C01DC">
        <w:rPr>
          <w:rFonts w:ascii="Calibri" w:hAnsi="Calibri"/>
        </w:rPr>
        <w:t>a.s</w:t>
      </w:r>
      <w:proofErr w:type="spellEnd"/>
      <w:r w:rsidRPr="006C01DC">
        <w:rPr>
          <w:rFonts w:ascii="Calibri" w:hAnsi="Calibri"/>
        </w:rPr>
        <w:t xml:space="preserve">. postúpené Finančným riaditeľstvom Slovenskej republiky </w:t>
      </w:r>
      <w:r>
        <w:rPr>
          <w:rFonts w:ascii="Calibri" w:hAnsi="Calibri"/>
        </w:rPr>
        <w:t xml:space="preserve">a </w:t>
      </w:r>
      <w:r w:rsidRPr="006C01DC">
        <w:rPr>
          <w:rFonts w:ascii="Calibri" w:hAnsi="Calibri"/>
        </w:rPr>
        <w:t xml:space="preserve">sú na </w:t>
      </w:r>
      <w:r>
        <w:rPr>
          <w:rFonts w:ascii="Calibri" w:hAnsi="Calibri"/>
        </w:rPr>
        <w:t xml:space="preserve">vyššie uvedenom </w:t>
      </w:r>
      <w:r w:rsidRPr="006C01DC">
        <w:rPr>
          <w:rFonts w:ascii="Calibri" w:hAnsi="Calibri"/>
        </w:rPr>
        <w:t>liste vlastníctva zabezpečené v nižšie uvedenom poradí:</w:t>
      </w:r>
    </w:p>
    <w:p w14:paraId="7A91F514" w14:textId="03A31ED5" w:rsidR="00DA3FFB" w:rsidRDefault="00F12F6E" w:rsidP="00F12F6E">
      <w:pPr>
        <w:pStyle w:val="AOHead3"/>
        <w:widowControl w:val="0"/>
        <w:numPr>
          <w:ilvl w:val="0"/>
          <w:numId w:val="0"/>
        </w:numPr>
        <w:tabs>
          <w:tab w:val="left" w:pos="1134"/>
        </w:tabs>
        <w:ind w:left="709"/>
        <w:contextualSpacing/>
        <w:jc w:val="both"/>
        <w:rPr>
          <w:rFonts w:asciiTheme="minorHAnsi" w:hAnsiTheme="minorHAnsi" w:cstheme="minorHAnsi"/>
        </w:rPr>
      </w:pPr>
      <w:r w:rsidRPr="00F12F6E">
        <w:rPr>
          <w:rFonts w:asciiTheme="minorHAnsi" w:hAnsiTheme="minorHAnsi" w:cstheme="minorHAnsi"/>
        </w:rPr>
        <w:t xml:space="preserve">Rozhodnutie </w:t>
      </w:r>
      <w:r w:rsidR="00DA3FFB">
        <w:rPr>
          <w:rFonts w:asciiTheme="minorHAnsi" w:hAnsiTheme="minorHAnsi" w:cstheme="minorHAnsi"/>
        </w:rPr>
        <w:t xml:space="preserve">Daňového úradu Banská Bystrica </w:t>
      </w:r>
      <w:r w:rsidRPr="00F12F6E">
        <w:rPr>
          <w:rFonts w:asciiTheme="minorHAnsi" w:hAnsiTheme="minorHAnsi" w:cstheme="minorHAnsi"/>
        </w:rPr>
        <w:t>č.</w:t>
      </w:r>
      <w:r>
        <w:rPr>
          <w:rFonts w:asciiTheme="minorHAnsi" w:hAnsiTheme="minorHAnsi" w:cstheme="minorHAnsi"/>
        </w:rPr>
        <w:t xml:space="preserve"> </w:t>
      </w:r>
      <w:r w:rsidRPr="00F12F6E">
        <w:rPr>
          <w:rFonts w:asciiTheme="minorHAnsi" w:hAnsiTheme="minorHAnsi" w:cstheme="minorHAnsi"/>
        </w:rPr>
        <w:t>9600502/5/33118/2015/KJ</w:t>
      </w:r>
      <w:r w:rsidR="00DA3FFB">
        <w:rPr>
          <w:rFonts w:asciiTheme="minorHAnsi" w:hAnsiTheme="minorHAnsi" w:cstheme="minorHAnsi"/>
        </w:rPr>
        <w:t xml:space="preserve"> zo dňa 09.01.2015</w:t>
      </w:r>
      <w:r w:rsidRPr="00F12F6E">
        <w:rPr>
          <w:rFonts w:asciiTheme="minorHAnsi" w:hAnsiTheme="minorHAnsi" w:cstheme="minorHAnsi"/>
        </w:rPr>
        <w:t xml:space="preserve"> (Zmluva</w:t>
      </w:r>
      <w:r w:rsidR="00DA3FFB">
        <w:rPr>
          <w:rFonts w:asciiTheme="minorHAnsi" w:hAnsiTheme="minorHAnsi" w:cstheme="minorHAnsi"/>
        </w:rPr>
        <w:t xml:space="preserve"> o postúpení daňových a colných nedoplatkov č. </w:t>
      </w:r>
      <w:r w:rsidRPr="00F12F6E">
        <w:rPr>
          <w:rFonts w:asciiTheme="minorHAnsi" w:hAnsiTheme="minorHAnsi" w:cstheme="minorHAnsi"/>
        </w:rPr>
        <w:t>2/2021</w:t>
      </w:r>
      <w:r w:rsidR="00DA3FFB">
        <w:rPr>
          <w:rFonts w:asciiTheme="minorHAnsi" w:hAnsiTheme="minorHAnsi" w:cstheme="minorHAnsi"/>
        </w:rPr>
        <w:t xml:space="preserve"> zo dňa 16.11.2021</w:t>
      </w:r>
      <w:r w:rsidR="00120288">
        <w:rPr>
          <w:rFonts w:asciiTheme="minorHAnsi" w:hAnsiTheme="minorHAnsi" w:cstheme="minorHAnsi"/>
        </w:rPr>
        <w:t xml:space="preserve">) </w:t>
      </w:r>
      <w:r w:rsidRPr="00F12F6E">
        <w:rPr>
          <w:rFonts w:asciiTheme="minorHAnsi" w:hAnsiTheme="minorHAnsi" w:cstheme="minorHAnsi"/>
        </w:rPr>
        <w:t>na 1/2 B1</w:t>
      </w:r>
      <w:r w:rsidR="00120288">
        <w:rPr>
          <w:rFonts w:asciiTheme="minorHAnsi" w:hAnsiTheme="minorHAnsi" w:cstheme="minorHAnsi"/>
        </w:rPr>
        <w:t xml:space="preserve"> ako druhé v poradí.</w:t>
      </w:r>
      <w:r w:rsidR="00A61FC3" w:rsidRPr="00F12F6E">
        <w:rPr>
          <w:rFonts w:asciiTheme="minorHAnsi" w:hAnsiTheme="minorHAnsi" w:cstheme="minorHAnsi"/>
        </w:rPr>
        <w:t xml:space="preserve"> </w:t>
      </w:r>
    </w:p>
    <w:p w14:paraId="7E07A2A4" w14:textId="1CBFE9D9" w:rsidR="00F12F6E" w:rsidRDefault="00F12F6E" w:rsidP="00F12F6E">
      <w:pPr>
        <w:pStyle w:val="AOHead3"/>
        <w:widowControl w:val="0"/>
        <w:numPr>
          <w:ilvl w:val="0"/>
          <w:numId w:val="0"/>
        </w:numPr>
        <w:tabs>
          <w:tab w:val="left" w:pos="1134"/>
        </w:tabs>
        <w:ind w:left="709"/>
        <w:contextualSpacing/>
        <w:jc w:val="both"/>
        <w:rPr>
          <w:rFonts w:asciiTheme="minorHAnsi" w:hAnsiTheme="minorHAnsi" w:cstheme="minorHAnsi"/>
        </w:rPr>
      </w:pPr>
      <w:r w:rsidRPr="00F12F6E">
        <w:rPr>
          <w:rFonts w:asciiTheme="minorHAnsi" w:hAnsiTheme="minorHAnsi" w:cstheme="minorHAnsi"/>
        </w:rPr>
        <w:t>Rozhodnutie</w:t>
      </w:r>
      <w:r w:rsidR="00DA3FFB">
        <w:rPr>
          <w:rFonts w:asciiTheme="minorHAnsi" w:hAnsiTheme="minorHAnsi" w:cstheme="minorHAnsi"/>
        </w:rPr>
        <w:t xml:space="preserve"> Daňového úradu Banská Bystrica č. </w:t>
      </w:r>
      <w:r w:rsidRPr="00F12F6E">
        <w:rPr>
          <w:rFonts w:asciiTheme="minorHAnsi" w:hAnsiTheme="minorHAnsi" w:cstheme="minorHAnsi"/>
        </w:rPr>
        <w:t>20534256/2015</w:t>
      </w:r>
      <w:r w:rsidR="00DA3FFB">
        <w:rPr>
          <w:rFonts w:asciiTheme="minorHAnsi" w:hAnsiTheme="minorHAnsi" w:cstheme="minorHAnsi"/>
        </w:rPr>
        <w:t xml:space="preserve"> zo dňa 17.07.2015</w:t>
      </w:r>
      <w:r w:rsidRPr="00F12F6E">
        <w:rPr>
          <w:rFonts w:asciiTheme="minorHAnsi" w:hAnsiTheme="minorHAnsi" w:cstheme="minorHAnsi"/>
        </w:rPr>
        <w:t xml:space="preserve"> (Zmluva </w:t>
      </w:r>
      <w:r w:rsidR="00DA3FFB">
        <w:rPr>
          <w:rFonts w:asciiTheme="minorHAnsi" w:hAnsiTheme="minorHAnsi" w:cstheme="minorHAnsi"/>
        </w:rPr>
        <w:t xml:space="preserve">o postúpení daňových a colných nedoplatkov č. </w:t>
      </w:r>
      <w:r w:rsidR="00DA3FFB" w:rsidRPr="00F12F6E">
        <w:rPr>
          <w:rFonts w:asciiTheme="minorHAnsi" w:hAnsiTheme="minorHAnsi" w:cstheme="minorHAnsi"/>
        </w:rPr>
        <w:t>2/2021</w:t>
      </w:r>
      <w:r w:rsidR="00DA3FFB">
        <w:rPr>
          <w:rFonts w:asciiTheme="minorHAnsi" w:hAnsiTheme="minorHAnsi" w:cstheme="minorHAnsi"/>
        </w:rPr>
        <w:t xml:space="preserve"> zo dňa 16.11.2021</w:t>
      </w:r>
      <w:r w:rsidRPr="00F12F6E">
        <w:rPr>
          <w:rFonts w:asciiTheme="minorHAnsi" w:hAnsiTheme="minorHAnsi" w:cstheme="minorHAnsi"/>
        </w:rPr>
        <w:t>)</w:t>
      </w:r>
      <w:r w:rsidR="00120288">
        <w:rPr>
          <w:rFonts w:asciiTheme="minorHAnsi" w:hAnsiTheme="minorHAnsi" w:cstheme="minorHAnsi"/>
        </w:rPr>
        <w:t xml:space="preserve"> </w:t>
      </w:r>
      <w:r w:rsidRPr="00F12F6E">
        <w:rPr>
          <w:rFonts w:asciiTheme="minorHAnsi" w:hAnsiTheme="minorHAnsi" w:cstheme="minorHAnsi"/>
        </w:rPr>
        <w:t>na 1/2 B1 aj 1/2 B2</w:t>
      </w:r>
      <w:r w:rsidR="00120288">
        <w:rPr>
          <w:rFonts w:asciiTheme="minorHAnsi" w:hAnsiTheme="minorHAnsi" w:cstheme="minorHAnsi"/>
        </w:rPr>
        <w:t xml:space="preserve"> </w:t>
      </w:r>
      <w:r w:rsidR="00120288">
        <w:rPr>
          <w:rFonts w:asciiTheme="minorHAnsi" w:hAnsiTheme="minorHAnsi" w:cstheme="minorHAnsi"/>
        </w:rPr>
        <w:lastRenderedPageBreak/>
        <w:t>ako tretie v poradí.</w:t>
      </w:r>
    </w:p>
    <w:p w14:paraId="337DC2F5" w14:textId="74AFDB0D" w:rsidR="00F12F6E" w:rsidRDefault="00F12F6E" w:rsidP="00F12F6E">
      <w:pPr>
        <w:pStyle w:val="AOHead3"/>
        <w:widowControl w:val="0"/>
        <w:numPr>
          <w:ilvl w:val="0"/>
          <w:numId w:val="0"/>
        </w:numPr>
        <w:tabs>
          <w:tab w:val="left" w:pos="1134"/>
        </w:tabs>
        <w:ind w:left="709"/>
        <w:contextualSpacing/>
        <w:jc w:val="both"/>
        <w:rPr>
          <w:rFonts w:asciiTheme="minorHAnsi" w:hAnsiTheme="minorHAnsi" w:cstheme="minorHAnsi"/>
        </w:rPr>
      </w:pPr>
      <w:r w:rsidRPr="00F12F6E">
        <w:rPr>
          <w:rFonts w:asciiTheme="minorHAnsi" w:hAnsiTheme="minorHAnsi" w:cstheme="minorHAnsi"/>
        </w:rPr>
        <w:t xml:space="preserve">Rozhodnutie </w:t>
      </w:r>
      <w:r w:rsidR="00120288">
        <w:rPr>
          <w:rFonts w:asciiTheme="minorHAnsi" w:hAnsiTheme="minorHAnsi" w:cstheme="minorHAnsi"/>
        </w:rPr>
        <w:t>Daňového úradu Banská Bystrica</w:t>
      </w:r>
      <w:r w:rsidR="00120288" w:rsidRPr="00F12F6E">
        <w:rPr>
          <w:rFonts w:asciiTheme="minorHAnsi" w:hAnsiTheme="minorHAnsi" w:cstheme="minorHAnsi"/>
        </w:rPr>
        <w:t xml:space="preserve"> </w:t>
      </w:r>
      <w:r w:rsidRPr="00F12F6E">
        <w:rPr>
          <w:rFonts w:asciiTheme="minorHAnsi" w:hAnsiTheme="minorHAnsi" w:cstheme="minorHAnsi"/>
        </w:rPr>
        <w:t>č. 102827540/2016</w:t>
      </w:r>
      <w:r w:rsidR="00120288">
        <w:rPr>
          <w:rFonts w:asciiTheme="minorHAnsi" w:hAnsiTheme="minorHAnsi" w:cstheme="minorHAnsi"/>
        </w:rPr>
        <w:t xml:space="preserve"> zo dňa 24.03.2016</w:t>
      </w:r>
      <w:r w:rsidRPr="00F12F6E">
        <w:rPr>
          <w:rFonts w:asciiTheme="minorHAnsi" w:hAnsiTheme="minorHAnsi" w:cstheme="minorHAnsi"/>
        </w:rPr>
        <w:t xml:space="preserve"> (Zmluva</w:t>
      </w:r>
      <w:r w:rsidR="00120288">
        <w:rPr>
          <w:rFonts w:asciiTheme="minorHAnsi" w:hAnsiTheme="minorHAnsi" w:cstheme="minorHAnsi"/>
        </w:rPr>
        <w:t xml:space="preserve"> o postúpení daňových a colných nedoplatkov č. </w:t>
      </w:r>
      <w:r w:rsidRPr="00F12F6E">
        <w:rPr>
          <w:rFonts w:asciiTheme="minorHAnsi" w:hAnsiTheme="minorHAnsi" w:cstheme="minorHAnsi"/>
        </w:rPr>
        <w:t>2/2022</w:t>
      </w:r>
      <w:r w:rsidR="00120288">
        <w:rPr>
          <w:rFonts w:asciiTheme="minorHAnsi" w:hAnsiTheme="minorHAnsi" w:cstheme="minorHAnsi"/>
        </w:rPr>
        <w:t xml:space="preserve"> zo dňa 06.12.2022</w:t>
      </w:r>
      <w:r w:rsidRPr="00F12F6E">
        <w:rPr>
          <w:rFonts w:asciiTheme="minorHAnsi" w:hAnsiTheme="minorHAnsi" w:cstheme="minorHAnsi"/>
        </w:rPr>
        <w:t>) na 1/2 B1 aj 1/2 B2</w:t>
      </w:r>
      <w:r w:rsidR="00120288">
        <w:rPr>
          <w:rFonts w:asciiTheme="minorHAnsi" w:hAnsiTheme="minorHAnsi" w:cstheme="minorHAnsi"/>
        </w:rPr>
        <w:t xml:space="preserve"> ako štvrté v poradí.</w:t>
      </w:r>
    </w:p>
    <w:p w14:paraId="73DDADF9" w14:textId="381D5455" w:rsidR="00120288" w:rsidRPr="00120288" w:rsidRDefault="00120288" w:rsidP="00120288">
      <w:pPr>
        <w:pStyle w:val="AODocTxtL2"/>
        <w:numPr>
          <w:ilvl w:val="0"/>
          <w:numId w:val="0"/>
        </w:numPr>
        <w:spacing w:before="0"/>
        <w:rPr>
          <w:rFonts w:asciiTheme="minorHAnsi" w:hAnsiTheme="minorHAnsi" w:cstheme="minorHAnsi"/>
        </w:rPr>
      </w:pPr>
      <w:r>
        <w:rPr>
          <w:rFonts w:asciiTheme="minorHAnsi" w:hAnsiTheme="minorHAnsi" w:cstheme="minorHAnsi"/>
        </w:rPr>
        <w:tab/>
      </w:r>
    </w:p>
    <w:p w14:paraId="68442779" w14:textId="74D5667A" w:rsidR="00911B03" w:rsidRPr="0018470F" w:rsidRDefault="00F73C3C" w:rsidP="005A38F9">
      <w:pPr>
        <w:pStyle w:val="AOGenNum1List"/>
        <w:widowControl w:val="0"/>
        <w:numPr>
          <w:ilvl w:val="0"/>
          <w:numId w:val="0"/>
        </w:numPr>
        <w:spacing w:before="0" w:line="240" w:lineRule="auto"/>
        <w:ind w:left="709" w:hanging="1"/>
        <w:contextualSpacing/>
        <w:jc w:val="both"/>
        <w:rPr>
          <w:rFonts w:asciiTheme="minorHAnsi" w:hAnsiTheme="minorHAnsi" w:cstheme="minorHAnsi"/>
          <w:u w:val="single"/>
        </w:rPr>
      </w:pPr>
      <w:r w:rsidRPr="0018470F">
        <w:rPr>
          <w:rFonts w:asciiTheme="minorHAnsi" w:hAnsiTheme="minorHAnsi" w:cstheme="minorHAnsi"/>
          <w:u w:val="single"/>
        </w:rPr>
        <w:t>I</w:t>
      </w:r>
      <w:r w:rsidR="004453CB" w:rsidRPr="0018470F">
        <w:rPr>
          <w:rFonts w:asciiTheme="minorHAnsi" w:hAnsiTheme="minorHAnsi" w:cstheme="minorHAnsi"/>
          <w:u w:val="single"/>
        </w:rPr>
        <w:t xml:space="preserve">né práva a záväzky viaznuce na </w:t>
      </w:r>
      <w:r w:rsidR="00CF13A2">
        <w:rPr>
          <w:rFonts w:asciiTheme="minorHAnsi" w:hAnsiTheme="minorHAnsi" w:cstheme="minorHAnsi"/>
          <w:u w:val="single"/>
        </w:rPr>
        <w:t>p</w:t>
      </w:r>
      <w:r w:rsidR="004453CB" w:rsidRPr="0018470F">
        <w:rPr>
          <w:rFonts w:asciiTheme="minorHAnsi" w:hAnsiTheme="minorHAnsi" w:cstheme="minorHAnsi"/>
          <w:u w:val="single"/>
        </w:rPr>
        <w:t xml:space="preserve">redmete </w:t>
      </w:r>
      <w:r w:rsidR="00FB5EC8">
        <w:rPr>
          <w:rFonts w:asciiTheme="minorHAnsi" w:hAnsiTheme="minorHAnsi" w:cstheme="minorHAnsi"/>
          <w:u w:val="single"/>
        </w:rPr>
        <w:t>d</w:t>
      </w:r>
      <w:r w:rsidR="004453CB" w:rsidRPr="0018470F">
        <w:rPr>
          <w:rFonts w:asciiTheme="minorHAnsi" w:hAnsiTheme="minorHAnsi" w:cstheme="minorHAnsi"/>
          <w:u w:val="single"/>
        </w:rPr>
        <w:t>ražby, ktoré podstatným s</w:t>
      </w:r>
      <w:r w:rsidR="00911B03" w:rsidRPr="0018470F">
        <w:rPr>
          <w:rFonts w:asciiTheme="minorHAnsi" w:hAnsiTheme="minorHAnsi" w:cstheme="minorHAnsi"/>
          <w:u w:val="single"/>
        </w:rPr>
        <w:t>pôsobom ovplyvňujú</w:t>
      </w:r>
      <w:r w:rsidR="005A38F9">
        <w:rPr>
          <w:rFonts w:asciiTheme="minorHAnsi" w:hAnsiTheme="minorHAnsi" w:cstheme="minorHAnsi"/>
          <w:u w:val="single"/>
        </w:rPr>
        <w:t xml:space="preserve"> </w:t>
      </w:r>
      <w:r w:rsidR="00911B03" w:rsidRPr="0018470F">
        <w:rPr>
          <w:rFonts w:asciiTheme="minorHAnsi" w:hAnsiTheme="minorHAnsi" w:cstheme="minorHAnsi"/>
          <w:u w:val="single"/>
        </w:rPr>
        <w:t>jeho hodnotu</w:t>
      </w:r>
    </w:p>
    <w:p w14:paraId="5E3B4BFC" w14:textId="79D4AAE0" w:rsidR="00120288" w:rsidRPr="00196ED9" w:rsidRDefault="00120288" w:rsidP="00120288">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 než sú uvedené na liste vlastníctva, ktorý tvorí Prílohu č. 3 tejto zmluvy</w:t>
      </w:r>
    </w:p>
    <w:p w14:paraId="19AB4213" w14:textId="406AFAAE" w:rsidR="004453CB" w:rsidRPr="0018470F" w:rsidRDefault="004453CB" w:rsidP="008E65A1">
      <w:pPr>
        <w:pStyle w:val="AOGenNum1List"/>
        <w:widowControl w:val="0"/>
        <w:numPr>
          <w:ilvl w:val="0"/>
          <w:numId w:val="0"/>
        </w:numPr>
        <w:spacing w:before="0" w:line="240" w:lineRule="auto"/>
        <w:ind w:left="708"/>
        <w:contextualSpacing/>
        <w:jc w:val="both"/>
        <w:rPr>
          <w:rFonts w:asciiTheme="minorHAnsi" w:hAnsiTheme="minorHAnsi" w:cstheme="minorHAnsi"/>
        </w:rPr>
      </w:pPr>
    </w:p>
    <w:p w14:paraId="5A1282B5" w14:textId="77777777" w:rsidR="004453CB" w:rsidRPr="0018470F" w:rsidRDefault="004453CB" w:rsidP="000833AA">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45B01DEA" w14:textId="31027E0F" w:rsidR="008C68F2" w:rsidRDefault="004453CB" w:rsidP="00665932">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1" w:name="_Toc237654077"/>
    </w:p>
    <w:p w14:paraId="414FBE9F" w14:textId="77777777" w:rsidR="002347DF" w:rsidRPr="00665932" w:rsidRDefault="002347DF" w:rsidP="002347DF">
      <w:pPr>
        <w:pStyle w:val="AODocTxt"/>
        <w:numPr>
          <w:ilvl w:val="0"/>
          <w:numId w:val="0"/>
        </w:numPr>
        <w:spacing w:before="0" w:line="240" w:lineRule="auto"/>
        <w:jc w:val="both"/>
        <w:rPr>
          <w:rFonts w:asciiTheme="minorHAnsi" w:hAnsiTheme="minorHAnsi" w:cstheme="minorHAnsi"/>
        </w:rPr>
      </w:pPr>
    </w:p>
    <w:p w14:paraId="1A36ADE4" w14:textId="1D15137A" w:rsidR="00A46328" w:rsidRPr="0018470F" w:rsidRDefault="004453C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1"/>
      <w:r w:rsidR="00E22001" w:rsidRPr="0018470F">
        <w:rPr>
          <w:rFonts w:asciiTheme="minorHAnsi" w:hAnsiTheme="minorHAnsi" w:cstheme="minorHAnsi"/>
          <w:sz w:val="24"/>
          <w:szCs w:val="24"/>
        </w:rPr>
        <w:t xml:space="preserve">DÔVOD REALIZÁCIE DRAŽBY </w:t>
      </w:r>
    </w:p>
    <w:p w14:paraId="6D5BD1CE" w14:textId="6C5A0BC1" w:rsidR="004453CB" w:rsidRPr="0018470F" w:rsidRDefault="00A46328" w:rsidP="00A46328">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10B862FD" w14:textId="77777777" w:rsidR="00A46328" w:rsidRPr="0018470F" w:rsidRDefault="00A46328" w:rsidP="005374D3">
      <w:pPr>
        <w:pStyle w:val="AODocTxtL2"/>
        <w:rPr>
          <w:rFonts w:asciiTheme="minorHAnsi" w:hAnsiTheme="minorHAnsi" w:cstheme="minorHAnsi"/>
        </w:rPr>
      </w:pPr>
    </w:p>
    <w:p w14:paraId="768CCA63" w14:textId="2E2BCB07" w:rsidR="004453CB" w:rsidRPr="0018470F" w:rsidRDefault="004453CB" w:rsidP="00E22001">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Špecifikácia Pohľadávky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6662"/>
      </w:tblGrid>
      <w:tr w:rsidR="00A46328" w:rsidRPr="0018470F" w14:paraId="7182D1A6" w14:textId="77777777" w:rsidTr="00D37F5C">
        <w:trPr>
          <w:trHeight w:val="57"/>
        </w:trPr>
        <w:tc>
          <w:tcPr>
            <w:tcW w:w="2293" w:type="dxa"/>
          </w:tcPr>
          <w:p w14:paraId="7DCB20BC" w14:textId="77777777" w:rsidR="00A46328" w:rsidRPr="0018470F" w:rsidRDefault="00A46328" w:rsidP="00D37F5C">
            <w:pPr>
              <w:pStyle w:val="AOHead1"/>
              <w:numPr>
                <w:ilvl w:val="0"/>
                <w:numId w:val="0"/>
              </w:numPr>
              <w:spacing w:before="0" w:line="240" w:lineRule="auto"/>
              <w:jc w:val="both"/>
              <w:rPr>
                <w:rFonts w:asciiTheme="minorHAnsi" w:hAnsiTheme="minorHAnsi" w:cstheme="minorHAnsi"/>
                <w:bCs/>
                <w:highlight w:val="yellow"/>
              </w:rPr>
            </w:pPr>
            <w:r w:rsidRPr="001E07B8">
              <w:rPr>
                <w:rFonts w:asciiTheme="minorHAnsi" w:hAnsiTheme="minorHAnsi" w:cstheme="minorHAnsi"/>
                <w:b w:val="0"/>
                <w:caps w:val="0"/>
                <w:kern w:val="0"/>
              </w:rPr>
              <w:t>Právny dôvod vzniku pohľadávky</w:t>
            </w:r>
          </w:p>
        </w:tc>
        <w:tc>
          <w:tcPr>
            <w:tcW w:w="6662" w:type="dxa"/>
          </w:tcPr>
          <w:p w14:paraId="74B3D197" w14:textId="77777777" w:rsidR="00A46328" w:rsidRPr="001E07B8" w:rsidRDefault="00A46328" w:rsidP="00D37F5C">
            <w:pPr>
              <w:pStyle w:val="AOHead1"/>
              <w:numPr>
                <w:ilvl w:val="0"/>
                <w:numId w:val="0"/>
              </w:numPr>
              <w:spacing w:before="0" w:line="240" w:lineRule="auto"/>
              <w:jc w:val="both"/>
              <w:rPr>
                <w:rFonts w:asciiTheme="minorHAnsi" w:hAnsiTheme="minorHAnsi" w:cstheme="minorHAnsi"/>
                <w:caps w:val="0"/>
              </w:rPr>
            </w:pPr>
            <w:r w:rsidRPr="001E07B8">
              <w:rPr>
                <w:rFonts w:asciiTheme="minorHAnsi" w:hAnsiTheme="minorHAnsi" w:cstheme="minorHAnsi"/>
                <w:caps w:val="0"/>
              </w:rPr>
              <w:t>daňový nedoplatok na DPH (DPH)</w:t>
            </w:r>
          </w:p>
          <w:p w14:paraId="13319DE3" w14:textId="44EE0676" w:rsidR="00A46328" w:rsidRPr="001E07B8" w:rsidRDefault="001E07B8" w:rsidP="00D37F5C">
            <w:pPr>
              <w:pStyle w:val="AOHead1"/>
              <w:numPr>
                <w:ilvl w:val="0"/>
                <w:numId w:val="0"/>
              </w:numPr>
              <w:spacing w:before="0" w:line="240" w:lineRule="auto"/>
              <w:jc w:val="both"/>
              <w:rPr>
                <w:rFonts w:asciiTheme="minorHAnsi" w:hAnsiTheme="minorHAnsi" w:cstheme="minorHAnsi"/>
                <w:caps w:val="0"/>
              </w:rPr>
            </w:pPr>
            <w:r w:rsidRPr="001E07B8">
              <w:rPr>
                <w:rFonts w:asciiTheme="minorHAnsi" w:hAnsiTheme="minorHAnsi" w:cstheme="minorHAnsi"/>
                <w:caps w:val="0"/>
              </w:rPr>
              <w:t>daň z motorových vozidiel</w:t>
            </w:r>
          </w:p>
        </w:tc>
      </w:tr>
      <w:tr w:rsidR="00A46328" w:rsidRPr="0018470F" w14:paraId="66970565" w14:textId="77777777" w:rsidTr="00D37F5C">
        <w:trPr>
          <w:trHeight w:val="162"/>
        </w:trPr>
        <w:tc>
          <w:tcPr>
            <w:tcW w:w="2293" w:type="dxa"/>
          </w:tcPr>
          <w:p w14:paraId="42B1B262" w14:textId="77777777" w:rsidR="00A46328" w:rsidRPr="0018470F" w:rsidRDefault="00A46328" w:rsidP="00D37F5C">
            <w:pPr>
              <w:pStyle w:val="AOHead1"/>
              <w:numPr>
                <w:ilvl w:val="0"/>
                <w:numId w:val="0"/>
              </w:numPr>
              <w:spacing w:before="0" w:line="240" w:lineRule="auto"/>
              <w:jc w:val="both"/>
              <w:rPr>
                <w:rFonts w:asciiTheme="minorHAnsi" w:hAnsiTheme="minorHAnsi" w:cstheme="minorHAnsi"/>
                <w:b w:val="0"/>
                <w:caps w:val="0"/>
                <w:kern w:val="0"/>
                <w:highlight w:val="yellow"/>
              </w:rPr>
            </w:pPr>
            <w:r w:rsidRPr="001E07B8">
              <w:rPr>
                <w:rFonts w:asciiTheme="minorHAnsi" w:hAnsiTheme="minorHAnsi" w:cstheme="minorHAnsi"/>
                <w:b w:val="0"/>
                <w:caps w:val="0"/>
                <w:kern w:val="0"/>
              </w:rPr>
              <w:t xml:space="preserve">Výška pohľadávky </w:t>
            </w:r>
          </w:p>
        </w:tc>
        <w:tc>
          <w:tcPr>
            <w:tcW w:w="6662" w:type="dxa"/>
          </w:tcPr>
          <w:p w14:paraId="361534CA" w14:textId="0DC0B779" w:rsidR="00A46328" w:rsidRPr="0018470F" w:rsidRDefault="001E07B8" w:rsidP="00D37F5C">
            <w:pPr>
              <w:pStyle w:val="AOHead1"/>
              <w:numPr>
                <w:ilvl w:val="0"/>
                <w:numId w:val="0"/>
              </w:numPr>
              <w:spacing w:before="0" w:line="240" w:lineRule="auto"/>
              <w:jc w:val="right"/>
              <w:rPr>
                <w:rFonts w:asciiTheme="minorHAnsi" w:hAnsiTheme="minorHAnsi" w:cstheme="minorHAnsi"/>
                <w:b w:val="0"/>
                <w:caps w:val="0"/>
                <w:kern w:val="0"/>
                <w:highlight w:val="yellow"/>
              </w:rPr>
            </w:pPr>
            <w:r w:rsidRPr="001E07B8">
              <w:rPr>
                <w:rFonts w:asciiTheme="minorHAnsi" w:hAnsiTheme="minorHAnsi" w:cstheme="minorHAnsi"/>
                <w:bCs/>
                <w:caps w:val="0"/>
                <w:kern w:val="0"/>
              </w:rPr>
              <w:t>3.433,66</w:t>
            </w:r>
            <w:r w:rsidR="00A46328" w:rsidRPr="001E07B8">
              <w:rPr>
                <w:rFonts w:asciiTheme="minorHAnsi" w:hAnsiTheme="minorHAnsi" w:cstheme="minorHAnsi"/>
                <w:b w:val="0"/>
                <w:caps w:val="0"/>
                <w:kern w:val="0"/>
              </w:rPr>
              <w:t xml:space="preserve"> </w:t>
            </w:r>
            <w:r w:rsidR="00A46328" w:rsidRPr="001E07B8">
              <w:rPr>
                <w:rFonts w:asciiTheme="minorHAnsi" w:hAnsiTheme="minorHAnsi" w:cstheme="minorHAnsi"/>
                <w:caps w:val="0"/>
                <w:kern w:val="0"/>
              </w:rPr>
              <w:t>EUR</w:t>
            </w:r>
          </w:p>
        </w:tc>
      </w:tr>
    </w:tbl>
    <w:p w14:paraId="1C989EDB" w14:textId="77777777" w:rsidR="00A46328" w:rsidRPr="0018470F" w:rsidRDefault="00A46328" w:rsidP="00A46328">
      <w:pPr>
        <w:pStyle w:val="AODocTxtL1"/>
        <w:spacing w:before="0" w:line="240" w:lineRule="auto"/>
        <w:rPr>
          <w:rFonts w:asciiTheme="minorHAnsi" w:hAnsiTheme="minorHAnsi" w:cstheme="minorHAnsi"/>
        </w:rPr>
      </w:pPr>
    </w:p>
    <w:p w14:paraId="2612EB7C" w14:textId="77777777" w:rsidR="00A46328" w:rsidRPr="0018470F" w:rsidRDefault="00A46328" w:rsidP="00A46328">
      <w:pPr>
        <w:pStyle w:val="AODocTxtL1"/>
        <w:numPr>
          <w:ilvl w:val="0"/>
          <w:numId w:val="0"/>
        </w:numPr>
        <w:spacing w:before="0" w:line="240" w:lineRule="auto"/>
        <w:rPr>
          <w:rFonts w:asciiTheme="minorHAnsi" w:hAnsiTheme="minorHAnsi" w:cstheme="minorHAnsi"/>
          <w:b/>
          <w:u w:val="single"/>
        </w:rPr>
      </w:pPr>
      <w:r w:rsidRPr="0018470F">
        <w:rPr>
          <w:rFonts w:asciiTheme="minorHAnsi" w:hAnsiTheme="minorHAnsi" w:cstheme="minorHAnsi"/>
          <w:b/>
          <w:u w:val="single"/>
        </w:rPr>
        <w:t>Splatnosť pohľadávok:</w:t>
      </w:r>
    </w:p>
    <w:p w14:paraId="3EE0C92A" w14:textId="77777777" w:rsidR="00A46328" w:rsidRPr="0018470F" w:rsidRDefault="00A46328" w:rsidP="00A46328">
      <w:pPr>
        <w:pStyle w:val="AODocTxtL1"/>
        <w:numPr>
          <w:ilvl w:val="0"/>
          <w:numId w:val="0"/>
        </w:numPr>
        <w:spacing w:before="0" w:line="240" w:lineRule="auto"/>
        <w:ind w:left="426" w:hanging="426"/>
        <w:rPr>
          <w:rFonts w:asciiTheme="minorHAnsi" w:hAnsiTheme="minorHAnsi" w:cstheme="minorHAnsi"/>
          <w:b/>
        </w:rPr>
      </w:pPr>
    </w:p>
    <w:tbl>
      <w:tblPr>
        <w:tblW w:w="8997" w:type="dxa"/>
        <w:tblInd w:w="70" w:type="dxa"/>
        <w:tblCellMar>
          <w:left w:w="70" w:type="dxa"/>
          <w:right w:w="70" w:type="dxa"/>
        </w:tblCellMar>
        <w:tblLook w:val="04A0" w:firstRow="1" w:lastRow="0" w:firstColumn="1" w:lastColumn="0" w:noHBand="0" w:noVBand="1"/>
      </w:tblPr>
      <w:tblGrid>
        <w:gridCol w:w="2759"/>
        <w:gridCol w:w="2695"/>
        <w:gridCol w:w="1417"/>
        <w:gridCol w:w="2126"/>
      </w:tblGrid>
      <w:tr w:rsidR="008325A5" w:rsidRPr="0018470F" w14:paraId="358E9006" w14:textId="77777777" w:rsidTr="008325A5">
        <w:trPr>
          <w:trHeight w:val="556"/>
        </w:trPr>
        <w:tc>
          <w:tcPr>
            <w:tcW w:w="2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23749" w14:textId="77777777" w:rsidR="008325A5" w:rsidRPr="008325A5" w:rsidRDefault="008325A5" w:rsidP="00D37F5C">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Ex. titul (druh dane)</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145FBBFF" w14:textId="77777777" w:rsidR="008325A5" w:rsidRPr="008325A5" w:rsidRDefault="008325A5" w:rsidP="00D37F5C">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Evidenčné číslo dokladu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BBDC43" w14:textId="77777777" w:rsidR="008325A5" w:rsidRPr="008325A5" w:rsidRDefault="008325A5" w:rsidP="00D37F5C">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Dátum splatnosti daňovej pohľadávky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CFDB9C7" w14:textId="77777777" w:rsidR="008325A5" w:rsidRPr="008325A5" w:rsidRDefault="008325A5" w:rsidP="00D37F5C">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Výška daňového nedoplatku v €</w:t>
            </w:r>
          </w:p>
        </w:tc>
      </w:tr>
      <w:tr w:rsidR="008325A5" w:rsidRPr="0018470F" w14:paraId="061626C2" w14:textId="77777777" w:rsidTr="000D0384">
        <w:trPr>
          <w:trHeight w:val="32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3937FAAA" w14:textId="368845A7" w:rsidR="008325A5" w:rsidRPr="0018470F" w:rsidRDefault="008325A5" w:rsidP="00D37F5C">
            <w:pPr>
              <w:rPr>
                <w:rFonts w:asciiTheme="minorHAnsi" w:hAnsiTheme="minorHAnsi" w:cstheme="minorHAnsi"/>
                <w:sz w:val="16"/>
                <w:szCs w:val="16"/>
                <w:highlight w:val="yellow"/>
                <w:lang w:eastAsia="sk-SK"/>
              </w:rPr>
            </w:pPr>
            <w:r w:rsidRPr="001E07B8">
              <w:rPr>
                <w:rFonts w:asciiTheme="minorHAnsi" w:hAnsiTheme="minorHAnsi" w:cstheme="minorHAnsi"/>
                <w:sz w:val="16"/>
                <w:szCs w:val="16"/>
                <w:lang w:eastAsia="sk-SK"/>
              </w:rPr>
              <w:t xml:space="preserve">DPH - rozhodnutie </w:t>
            </w:r>
          </w:p>
        </w:tc>
        <w:tc>
          <w:tcPr>
            <w:tcW w:w="2695" w:type="dxa"/>
            <w:tcBorders>
              <w:top w:val="single" w:sz="4" w:space="0" w:color="auto"/>
              <w:left w:val="nil"/>
              <w:bottom w:val="single" w:sz="4" w:space="0" w:color="auto"/>
              <w:right w:val="single" w:sz="4" w:space="0" w:color="auto"/>
            </w:tcBorders>
            <w:shd w:val="clear" w:color="auto" w:fill="auto"/>
            <w:vAlign w:val="bottom"/>
          </w:tcPr>
          <w:p w14:paraId="33982659" w14:textId="1211D0A5" w:rsidR="008325A5" w:rsidRPr="0018470F" w:rsidRDefault="008325A5" w:rsidP="00D37F5C">
            <w:pPr>
              <w:rPr>
                <w:rFonts w:asciiTheme="minorHAnsi" w:hAnsiTheme="minorHAnsi" w:cstheme="minorHAnsi"/>
                <w:sz w:val="16"/>
                <w:szCs w:val="16"/>
                <w:highlight w:val="yellow"/>
                <w:lang w:eastAsia="sk-SK"/>
              </w:rPr>
            </w:pPr>
            <w:r w:rsidRPr="001E07B8">
              <w:rPr>
                <w:rFonts w:asciiTheme="minorHAnsi" w:hAnsiTheme="minorHAnsi" w:cstheme="minorHAnsi"/>
                <w:sz w:val="16"/>
                <w:szCs w:val="16"/>
                <w:lang w:eastAsia="sk-SK"/>
              </w:rPr>
              <w:t>9614301/5/4181187/2014/Iva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6F03EEF5" w14:textId="66C360B5"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10.9.2014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04F329EA" w14:textId="045ABCB9"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962,31</w:t>
            </w:r>
          </w:p>
        </w:tc>
      </w:tr>
      <w:tr w:rsidR="008325A5" w:rsidRPr="0018470F" w14:paraId="348E519D" w14:textId="77777777" w:rsidTr="008325A5">
        <w:trPr>
          <w:trHeight w:val="45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7FB5562F" w14:textId="6BB11A0F" w:rsidR="008325A5" w:rsidRPr="001E07B8"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výkaz nedoplatkov</w:t>
            </w:r>
          </w:p>
        </w:tc>
        <w:tc>
          <w:tcPr>
            <w:tcW w:w="2695" w:type="dxa"/>
            <w:tcBorders>
              <w:top w:val="single" w:sz="4" w:space="0" w:color="auto"/>
              <w:left w:val="nil"/>
              <w:bottom w:val="single" w:sz="4" w:space="0" w:color="auto"/>
              <w:right w:val="single" w:sz="4" w:space="0" w:color="auto"/>
            </w:tcBorders>
            <w:shd w:val="clear" w:color="auto" w:fill="auto"/>
            <w:vAlign w:val="bottom"/>
          </w:tcPr>
          <w:p w14:paraId="6AB83887" w14:textId="62BA19EB" w:rsidR="008325A5" w:rsidRPr="001E07B8"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101695277/2021</w:t>
            </w:r>
          </w:p>
        </w:tc>
        <w:tc>
          <w:tcPr>
            <w:tcW w:w="1417" w:type="dxa"/>
            <w:tcBorders>
              <w:top w:val="single" w:sz="4" w:space="0" w:color="auto"/>
              <w:left w:val="nil"/>
              <w:bottom w:val="single" w:sz="4" w:space="0" w:color="auto"/>
              <w:right w:val="single" w:sz="4" w:space="0" w:color="auto"/>
            </w:tcBorders>
            <w:shd w:val="clear" w:color="auto" w:fill="auto"/>
            <w:vAlign w:val="bottom"/>
          </w:tcPr>
          <w:p w14:paraId="385D8768" w14:textId="0BE3B7F3"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9.9.2021</w:t>
            </w:r>
          </w:p>
        </w:tc>
        <w:tc>
          <w:tcPr>
            <w:tcW w:w="2126" w:type="dxa"/>
            <w:tcBorders>
              <w:top w:val="single" w:sz="4" w:space="0" w:color="auto"/>
              <w:left w:val="nil"/>
              <w:bottom w:val="single" w:sz="4" w:space="0" w:color="auto"/>
              <w:right w:val="single" w:sz="4" w:space="0" w:color="auto"/>
            </w:tcBorders>
            <w:shd w:val="clear" w:color="auto" w:fill="auto"/>
            <w:vAlign w:val="bottom"/>
          </w:tcPr>
          <w:p w14:paraId="77207DFD" w14:textId="5B2B35C7"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859,00</w:t>
            </w:r>
          </w:p>
        </w:tc>
      </w:tr>
      <w:tr w:rsidR="008325A5" w:rsidRPr="0018470F" w14:paraId="04725E55" w14:textId="77777777" w:rsidTr="008325A5">
        <w:trPr>
          <w:trHeight w:val="45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4381D018" w14:textId="433A8189" w:rsidR="008325A5" w:rsidRPr="001E07B8"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42C90EC4" w14:textId="77777777" w:rsidR="008325A5" w:rsidRPr="008325A5" w:rsidRDefault="008325A5" w:rsidP="008325A5">
            <w:pPr>
              <w:outlineLvl w:val="1"/>
              <w:rPr>
                <w:rFonts w:asciiTheme="minorHAnsi" w:hAnsiTheme="minorHAnsi" w:cstheme="minorHAnsi"/>
                <w:sz w:val="16"/>
                <w:szCs w:val="16"/>
              </w:rPr>
            </w:pPr>
          </w:p>
          <w:p w14:paraId="6618F5F8" w14:textId="36484860" w:rsidR="008325A5" w:rsidRPr="001E07B8" w:rsidRDefault="008325A5" w:rsidP="008325A5">
            <w:pPr>
              <w:outlineLvl w:val="1"/>
              <w:rPr>
                <w:rFonts w:asciiTheme="minorHAnsi" w:hAnsiTheme="minorHAnsi" w:cstheme="minorHAnsi"/>
                <w:sz w:val="16"/>
                <w:szCs w:val="16"/>
                <w:lang w:eastAsia="sk-SK"/>
              </w:rPr>
            </w:pPr>
            <w:r w:rsidRPr="008325A5">
              <w:rPr>
                <w:rFonts w:asciiTheme="minorHAnsi" w:hAnsiTheme="minorHAnsi" w:cstheme="minorHAnsi"/>
                <w:sz w:val="16"/>
                <w:szCs w:val="16"/>
              </w:rPr>
              <w:t>9614301/5/4824171/2014/Iva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66A10F59" w14:textId="58620603"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4BD6A485" w14:textId="0C93A298" w:rsidR="008325A5" w:rsidRPr="008325A5" w:rsidRDefault="008325A5" w:rsidP="00D37F5C">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173,90</w:t>
            </w:r>
          </w:p>
        </w:tc>
      </w:tr>
      <w:tr w:rsidR="008325A5" w:rsidRPr="0018470F" w14:paraId="28D811ED" w14:textId="77777777" w:rsidTr="008325A5">
        <w:trPr>
          <w:trHeight w:val="45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75AE3A52" w14:textId="7AF81C50" w:rsidR="008325A5" w:rsidRPr="001E07B8"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38004CA2" w14:textId="1DCEA15D" w:rsidR="008325A5" w:rsidRPr="001E07B8"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14301/5/4823672/2014/Iva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7E88AB9A" w14:textId="737B9EF3" w:rsidR="008325A5" w:rsidRP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5C2C4175" w14:textId="0E61E90D" w:rsidR="008325A5" w:rsidRP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337,60</w:t>
            </w:r>
          </w:p>
        </w:tc>
      </w:tr>
      <w:tr w:rsidR="008325A5" w:rsidRPr="0018470F" w14:paraId="2FFFCF90" w14:textId="77777777" w:rsidTr="008325A5">
        <w:trPr>
          <w:trHeight w:val="45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3EF9047A" w14:textId="098480FC" w:rsidR="008325A5" w:rsidRPr="008325A5"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722D951C" w14:textId="05FA9635" w:rsidR="008325A5" w:rsidRPr="008325A5"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9614301/5/4823989/2014/Iva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59BE3660" w14:textId="47CB7308" w:rsid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7138ED98" w14:textId="5B896A31" w:rsid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327,10</w:t>
            </w:r>
          </w:p>
        </w:tc>
      </w:tr>
      <w:tr w:rsidR="008325A5" w:rsidRPr="0018470F" w14:paraId="397E1E0A" w14:textId="77777777" w:rsidTr="008325A5">
        <w:trPr>
          <w:trHeight w:val="45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16D6E9C8" w14:textId="6C012EE6" w:rsidR="008325A5" w:rsidRPr="008325A5"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výkaz nedoplatkov</w:t>
            </w:r>
          </w:p>
        </w:tc>
        <w:tc>
          <w:tcPr>
            <w:tcW w:w="2695" w:type="dxa"/>
            <w:tcBorders>
              <w:top w:val="single" w:sz="4" w:space="0" w:color="auto"/>
              <w:left w:val="nil"/>
              <w:bottom w:val="single" w:sz="4" w:space="0" w:color="auto"/>
              <w:right w:val="single" w:sz="4" w:space="0" w:color="auto"/>
            </w:tcBorders>
            <w:shd w:val="clear" w:color="auto" w:fill="auto"/>
            <w:vAlign w:val="bottom"/>
          </w:tcPr>
          <w:p w14:paraId="4DD355DA" w14:textId="3A2CCA63" w:rsidR="008325A5" w:rsidRPr="008325A5" w:rsidRDefault="008325A5" w:rsidP="00D37F5C">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102500064/2022</w:t>
            </w:r>
          </w:p>
        </w:tc>
        <w:tc>
          <w:tcPr>
            <w:tcW w:w="1417" w:type="dxa"/>
            <w:tcBorders>
              <w:top w:val="single" w:sz="4" w:space="0" w:color="auto"/>
              <w:left w:val="nil"/>
              <w:bottom w:val="single" w:sz="4" w:space="0" w:color="auto"/>
              <w:right w:val="single" w:sz="4" w:space="0" w:color="auto"/>
            </w:tcBorders>
            <w:shd w:val="clear" w:color="auto" w:fill="auto"/>
            <w:vAlign w:val="bottom"/>
          </w:tcPr>
          <w:p w14:paraId="3F916EE0" w14:textId="4F4CFE08" w:rsid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9.9.2022</w:t>
            </w:r>
          </w:p>
        </w:tc>
        <w:tc>
          <w:tcPr>
            <w:tcW w:w="2126" w:type="dxa"/>
            <w:tcBorders>
              <w:top w:val="single" w:sz="4" w:space="0" w:color="auto"/>
              <w:left w:val="nil"/>
              <w:bottom w:val="single" w:sz="4" w:space="0" w:color="auto"/>
              <w:right w:val="single" w:sz="4" w:space="0" w:color="auto"/>
            </w:tcBorders>
            <w:shd w:val="clear" w:color="auto" w:fill="auto"/>
            <w:vAlign w:val="bottom"/>
          </w:tcPr>
          <w:p w14:paraId="495769AE" w14:textId="2C60E212" w:rsidR="008325A5" w:rsidRDefault="008325A5" w:rsidP="00D37F5C">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773,75</w:t>
            </w:r>
          </w:p>
        </w:tc>
      </w:tr>
    </w:tbl>
    <w:p w14:paraId="67728DC8" w14:textId="22E657FB" w:rsidR="000F71FA" w:rsidRPr="000D0384" w:rsidRDefault="00434784" w:rsidP="00980D6C">
      <w:pPr>
        <w:pStyle w:val="AODocTxtL1"/>
        <w:tabs>
          <w:tab w:val="left" w:pos="709"/>
        </w:tabs>
        <w:spacing w:before="0" w:line="240" w:lineRule="auto"/>
        <w:jc w:val="both"/>
        <w:rPr>
          <w:rFonts w:asciiTheme="minorHAnsi" w:hAnsiTheme="minorHAnsi" w:cstheme="minorHAnsi"/>
        </w:rPr>
      </w:pPr>
      <w:r w:rsidRPr="000D0384">
        <w:rPr>
          <w:rFonts w:asciiTheme="minorHAnsi" w:hAnsiTheme="minorHAnsi" w:cstheme="minorHAnsi"/>
        </w:rPr>
        <w:tab/>
      </w:r>
      <w:bookmarkStart w:id="22" w:name="_Toc237654086"/>
    </w:p>
    <w:p w14:paraId="30B63276" w14:textId="2CBA33ED" w:rsidR="004453CB" w:rsidRPr="0014243D" w:rsidRDefault="00CC6812" w:rsidP="000833AA">
      <w:pPr>
        <w:pStyle w:val="Nadpis1"/>
        <w:tabs>
          <w:tab w:val="left" w:pos="709"/>
        </w:tabs>
        <w:spacing w:before="0" w:line="240" w:lineRule="auto"/>
        <w:jc w:val="both"/>
        <w:rPr>
          <w:rFonts w:asciiTheme="minorHAnsi" w:hAnsiTheme="minorHAnsi" w:cstheme="minorHAnsi"/>
          <w:sz w:val="24"/>
          <w:szCs w:val="24"/>
        </w:rPr>
      </w:pPr>
      <w:r w:rsidRPr="0014243D">
        <w:rPr>
          <w:rFonts w:asciiTheme="minorHAnsi" w:hAnsiTheme="minorHAnsi" w:cstheme="minorHAnsi"/>
          <w:sz w:val="24"/>
          <w:szCs w:val="24"/>
        </w:rPr>
        <w:t>5.</w:t>
      </w:r>
      <w:r w:rsidRPr="0014243D">
        <w:rPr>
          <w:rFonts w:asciiTheme="minorHAnsi" w:hAnsiTheme="minorHAnsi" w:cstheme="minorHAnsi"/>
          <w:sz w:val="24"/>
          <w:szCs w:val="24"/>
        </w:rPr>
        <w:tab/>
      </w:r>
      <w:r w:rsidR="004453CB" w:rsidRPr="0014243D">
        <w:rPr>
          <w:rFonts w:asciiTheme="minorHAnsi" w:hAnsiTheme="minorHAnsi" w:cstheme="minorHAnsi"/>
          <w:sz w:val="24"/>
          <w:szCs w:val="24"/>
        </w:rPr>
        <w:t xml:space="preserve">Najnižšie podanie. </w:t>
      </w:r>
      <w:bookmarkEnd w:id="22"/>
    </w:p>
    <w:p w14:paraId="198E9EF2" w14:textId="77777777" w:rsidR="0014243D" w:rsidRDefault="00381D74"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Najnižším podaním bude suma určená znaleckým posudkom</w:t>
      </w:r>
      <w:r w:rsidR="003C1E9B" w:rsidRPr="0014243D">
        <w:rPr>
          <w:rFonts w:asciiTheme="minorHAnsi" w:hAnsiTheme="minorHAnsi" w:cstheme="minorHAnsi"/>
        </w:rPr>
        <w:t>, ktorý pre účely dražby zabezpečí Dražobník.</w:t>
      </w:r>
      <w:r w:rsidR="005374D3" w:rsidRPr="0014243D">
        <w:rPr>
          <w:rFonts w:asciiTheme="minorHAnsi" w:hAnsiTheme="minorHAnsi" w:cstheme="minorHAnsi"/>
        </w:rPr>
        <w:t xml:space="preserve"> </w:t>
      </w:r>
    </w:p>
    <w:p w14:paraId="27170C73" w14:textId="067E5161" w:rsidR="0014243D" w:rsidRDefault="00C52E63"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 xml:space="preserve">V prípade, ak nebude urobené ani najnižšie podanie, </w:t>
      </w:r>
      <w:r w:rsidR="001B22A0" w:rsidRPr="0014243D">
        <w:rPr>
          <w:rFonts w:asciiTheme="minorHAnsi" w:hAnsiTheme="minorHAnsi" w:cstheme="minorHAnsi"/>
        </w:rPr>
        <w:t xml:space="preserve">a dlžník má v predmete dražby hlásený trvalý pobyt, </w:t>
      </w:r>
      <w:r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Pr="0014243D">
        <w:rPr>
          <w:rFonts w:asciiTheme="minorHAnsi" w:hAnsiTheme="minorHAnsi" w:cstheme="minorHAnsi"/>
        </w:rPr>
        <w:t>súhlasí s tým, aby licitátor postupne znižoval najnižšie podanie na dražbe vždy o</w:t>
      </w:r>
      <w:r w:rsidR="003D3C70">
        <w:rPr>
          <w:rFonts w:asciiTheme="minorHAnsi" w:hAnsiTheme="minorHAnsi" w:cstheme="minorHAnsi"/>
        </w:rPr>
        <w:t> </w:t>
      </w:r>
      <w:r w:rsidRPr="0014243D">
        <w:rPr>
          <w:rFonts w:asciiTheme="minorHAnsi" w:hAnsiTheme="minorHAnsi" w:cstheme="minorHAnsi"/>
        </w:rPr>
        <w:t>5</w:t>
      </w:r>
      <w:r w:rsidR="003D3C70">
        <w:rPr>
          <w:rFonts w:asciiTheme="minorHAnsi" w:hAnsiTheme="minorHAnsi" w:cstheme="minorHAnsi"/>
        </w:rPr>
        <w:t> </w:t>
      </w:r>
      <w:r w:rsidRPr="0014243D">
        <w:rPr>
          <w:rFonts w:asciiTheme="minorHAnsi" w:hAnsiTheme="minorHAnsi" w:cstheme="minorHAnsi"/>
        </w:rPr>
        <w:t xml:space="preserve">% z hodnoty najnižšieho podania so zaokrúhlením na celé stovky nadol, </w:t>
      </w:r>
      <w:r w:rsidR="00D14A4C" w:rsidRPr="0014243D">
        <w:rPr>
          <w:rFonts w:asciiTheme="minorHAnsi" w:hAnsiTheme="minorHAnsi" w:cstheme="minorHAnsi"/>
          <w:color w:val="000000"/>
        </w:rPr>
        <w:t xml:space="preserve">až na sumu vo výške </w:t>
      </w:r>
      <w:r w:rsidR="00374F4C" w:rsidRPr="0014243D">
        <w:rPr>
          <w:rFonts w:asciiTheme="minorHAnsi" w:hAnsiTheme="minorHAnsi" w:cstheme="minorHAnsi"/>
          <w:color w:val="000000"/>
        </w:rPr>
        <w:t>90</w:t>
      </w:r>
      <w:r w:rsidR="003D3C70">
        <w:rPr>
          <w:rFonts w:asciiTheme="minorHAnsi" w:hAnsiTheme="minorHAnsi" w:cstheme="minorHAnsi"/>
          <w:color w:val="000000"/>
        </w:rPr>
        <w:t> </w:t>
      </w:r>
      <w:r w:rsidRPr="0014243D">
        <w:rPr>
          <w:rFonts w:asciiTheme="minorHAnsi" w:hAnsiTheme="minorHAnsi" w:cstheme="minorHAnsi"/>
          <w:color w:val="000000"/>
        </w:rPr>
        <w:t>% hodnoty predmetu dražby podľa znaleckého posudku.</w:t>
      </w:r>
      <w:r w:rsidRPr="0014243D">
        <w:rPr>
          <w:rFonts w:asciiTheme="minorHAnsi" w:hAnsiTheme="minorHAnsi" w:cstheme="minorHAnsi"/>
        </w:rPr>
        <w:t xml:space="preserve"> Posledné zníženie sa vykoná o sumu, ktorá bude zodpovedať podmienke, že najni</w:t>
      </w:r>
      <w:r w:rsidR="00D14A4C" w:rsidRPr="0014243D">
        <w:rPr>
          <w:rFonts w:asciiTheme="minorHAnsi" w:hAnsiTheme="minorHAnsi" w:cstheme="minorHAnsi"/>
        </w:rPr>
        <w:t xml:space="preserve">žšie podanie nebude nižšie ako </w:t>
      </w:r>
      <w:r w:rsidR="00374F4C" w:rsidRPr="0014243D">
        <w:rPr>
          <w:rFonts w:asciiTheme="minorHAnsi" w:hAnsiTheme="minorHAnsi" w:cstheme="minorHAnsi"/>
        </w:rPr>
        <w:t>90</w:t>
      </w:r>
      <w:r w:rsidR="003D3C70">
        <w:rPr>
          <w:rFonts w:asciiTheme="minorHAnsi" w:hAnsiTheme="minorHAnsi" w:cstheme="minorHAnsi"/>
        </w:rPr>
        <w:t> </w:t>
      </w:r>
      <w:r w:rsidRPr="0014243D">
        <w:rPr>
          <w:rFonts w:asciiTheme="minorHAnsi" w:hAnsiTheme="minorHAnsi" w:cstheme="minorHAnsi"/>
        </w:rPr>
        <w:t>% hodnoty predmetu dražby podľa znaleckého posudku.</w:t>
      </w:r>
      <w:r w:rsidR="00DC09DB" w:rsidRPr="0014243D">
        <w:rPr>
          <w:rFonts w:asciiTheme="minorHAnsi" w:hAnsiTheme="minorHAnsi" w:cstheme="minorHAnsi"/>
        </w:rPr>
        <w:t xml:space="preserve"> V prípade ak nebude urobené ani najnižšie podanie a dlžník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w:t>
      </w:r>
      <w:r w:rsidR="00DC09DB" w:rsidRPr="0014243D">
        <w:rPr>
          <w:rFonts w:asciiTheme="minorHAnsi" w:hAnsiTheme="minorHAnsi" w:cstheme="minorHAnsi"/>
        </w:rPr>
        <w:lastRenderedPageBreak/>
        <w:t xml:space="preserve">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23669685" w14:textId="0E7E873E" w:rsidR="004453CB" w:rsidRPr="0014243D" w:rsidRDefault="004453CB" w:rsidP="000D0384">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 základe dohody Záložného veriteľa a</w:t>
      </w:r>
      <w:r w:rsidR="00D14A4C" w:rsidRPr="0014243D">
        <w:rPr>
          <w:rFonts w:asciiTheme="minorHAnsi" w:hAnsiTheme="minorHAnsi" w:cstheme="minorHAnsi"/>
        </w:rPr>
        <w:t> </w:t>
      </w:r>
      <w:r w:rsidRPr="0014243D">
        <w:rPr>
          <w:rFonts w:asciiTheme="minorHAnsi" w:hAnsiTheme="minorHAnsi" w:cstheme="minorHAnsi"/>
        </w:rPr>
        <w:t>Dražobníka</w:t>
      </w:r>
      <w:r w:rsidR="00D14A4C" w:rsidRPr="0014243D">
        <w:rPr>
          <w:rFonts w:asciiTheme="minorHAnsi" w:hAnsiTheme="minorHAnsi" w:cstheme="minorHAnsi"/>
        </w:rPr>
        <w:t>,</w:t>
      </w:r>
      <w:r w:rsidRPr="0014243D">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14243D">
        <w:rPr>
          <w:rFonts w:asciiTheme="minorHAnsi" w:hAnsiTheme="minorHAnsi" w:cstheme="minorHAnsi"/>
        </w:rPr>
        <w:t>úcej vete, je povinný na výzvu N</w:t>
      </w:r>
      <w:r w:rsidRPr="0014243D">
        <w:rPr>
          <w:rFonts w:asciiTheme="minorHAnsi" w:hAnsiTheme="minorHAnsi" w:cstheme="minorHAnsi"/>
        </w:rPr>
        <w:t>avrhovateľa</w:t>
      </w:r>
      <w:r w:rsidR="00951151" w:rsidRPr="0014243D">
        <w:rPr>
          <w:rFonts w:asciiTheme="minorHAnsi" w:hAnsiTheme="minorHAnsi" w:cstheme="minorHAnsi"/>
        </w:rPr>
        <w:t xml:space="preserve"> dražby</w:t>
      </w:r>
      <w:r w:rsidRPr="0014243D">
        <w:rPr>
          <w:rFonts w:asciiTheme="minorHAnsi" w:hAnsiTheme="minorHAnsi" w:cstheme="minorHAnsi"/>
        </w:rPr>
        <w:t xml:space="preserve"> zaplatiť zmluvnú pokutu vo výške </w:t>
      </w:r>
      <w:r w:rsidR="00F2180B" w:rsidRPr="0014243D">
        <w:rPr>
          <w:rFonts w:asciiTheme="minorHAnsi" w:hAnsiTheme="minorHAnsi" w:cstheme="minorHAnsi"/>
        </w:rPr>
        <w:t>11 000,-</w:t>
      </w:r>
      <w:r w:rsidRPr="0014243D">
        <w:rPr>
          <w:rFonts w:asciiTheme="minorHAnsi" w:hAnsiTheme="minorHAnsi" w:cstheme="minorHAnsi"/>
        </w:rPr>
        <w:t xml:space="preserve"> EUR</w:t>
      </w:r>
      <w:r w:rsidR="00F2180B" w:rsidRPr="0014243D">
        <w:rPr>
          <w:rFonts w:asciiTheme="minorHAnsi" w:hAnsiTheme="minorHAnsi" w:cstheme="minorHAnsi"/>
        </w:rPr>
        <w:t xml:space="preserve"> (slovom</w:t>
      </w:r>
      <w:r w:rsidR="00414E62" w:rsidRPr="0014243D">
        <w:rPr>
          <w:rFonts w:asciiTheme="minorHAnsi" w:hAnsiTheme="minorHAnsi" w:cstheme="minorHAnsi"/>
        </w:rPr>
        <w:t>:</w:t>
      </w:r>
      <w:r w:rsidR="00F2180B" w:rsidRPr="0014243D">
        <w:rPr>
          <w:rFonts w:asciiTheme="minorHAnsi" w:hAnsiTheme="minorHAnsi" w:cstheme="minorHAnsi"/>
        </w:rPr>
        <w:t xml:space="preserve"> </w:t>
      </w:r>
      <w:r w:rsidR="00414E62" w:rsidRPr="0014243D">
        <w:rPr>
          <w:rFonts w:asciiTheme="minorHAnsi" w:hAnsiTheme="minorHAnsi" w:cstheme="minorHAnsi"/>
        </w:rPr>
        <w:t>jedenásťtisíc</w:t>
      </w:r>
      <w:r w:rsidR="00F2180B" w:rsidRPr="0014243D">
        <w:rPr>
          <w:rFonts w:asciiTheme="minorHAnsi" w:hAnsiTheme="minorHAnsi" w:cstheme="minorHAnsi"/>
        </w:rPr>
        <w:t xml:space="preserve"> eur)</w:t>
      </w:r>
      <w:r w:rsidRPr="0014243D">
        <w:rPr>
          <w:rFonts w:asciiTheme="minorHAnsi" w:hAnsiTheme="minorHAnsi" w:cstheme="minorHAnsi"/>
        </w:rPr>
        <w:t xml:space="preserve"> za každé jedno porušenie. Nárok na náhradu škody bez ohľadu na jej výšku tým nie je dotknutý. </w:t>
      </w:r>
    </w:p>
    <w:p w14:paraId="31A94243" w14:textId="77777777" w:rsidR="000833AA" w:rsidRPr="0018470F" w:rsidRDefault="000833AA" w:rsidP="000D0384">
      <w:pPr>
        <w:pStyle w:val="AODocTxtL1"/>
        <w:spacing w:before="0"/>
      </w:pPr>
    </w:p>
    <w:p w14:paraId="5BEB4ADE" w14:textId="6FF2D7ED" w:rsidR="005959CE" w:rsidRPr="0014243D" w:rsidRDefault="005959CE" w:rsidP="000D0384">
      <w:pPr>
        <w:pStyle w:val="AOHead3"/>
        <w:numPr>
          <w:ilvl w:val="0"/>
          <w:numId w:val="0"/>
        </w:numPr>
        <w:spacing w:before="0" w:line="240" w:lineRule="auto"/>
        <w:jc w:val="both"/>
        <w:rPr>
          <w:rFonts w:asciiTheme="minorHAnsi" w:hAnsiTheme="minorHAnsi" w:cstheme="minorHAnsi"/>
          <w:b/>
          <w:bCs/>
          <w:sz w:val="24"/>
          <w:szCs w:val="24"/>
        </w:rPr>
      </w:pPr>
      <w:bookmarkStart w:id="23"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23"/>
    </w:p>
    <w:p w14:paraId="1E998DA4" w14:textId="279D62FD" w:rsidR="00AB3133" w:rsidRPr="0018470F" w:rsidRDefault="00AB3133" w:rsidP="000D0384">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0D0384">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4901B0E7" w14:textId="77777777" w:rsidR="004453CB" w:rsidRPr="0014243D" w:rsidRDefault="004453CB" w:rsidP="000833AA">
      <w:pPr>
        <w:pStyle w:val="Zkladntext"/>
        <w:jc w:val="both"/>
        <w:rPr>
          <w:rFonts w:asciiTheme="minorHAnsi" w:hAnsiTheme="minorHAnsi" w:cstheme="minorHAnsi"/>
          <w:b/>
          <w:sz w:val="24"/>
          <w:szCs w:val="24"/>
        </w:rPr>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24"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24"/>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25"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25"/>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26"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8325A5">
        <w:rPr>
          <w:rFonts w:asciiTheme="minorHAnsi" w:hAnsiTheme="minorHAnsi" w:cstheme="minorHAnsi"/>
          <w:b/>
          <w:bCs/>
          <w:highlight w:val="lightGray"/>
        </w:rPr>
        <w:t xml:space="preserve">vo výške </w:t>
      </w:r>
      <w:r w:rsidR="0046483F" w:rsidRPr="008325A5">
        <w:rPr>
          <w:rFonts w:asciiTheme="minorHAnsi" w:hAnsiTheme="minorHAnsi" w:cstheme="minorHAnsi"/>
          <w:b/>
          <w:bCs/>
          <w:highlight w:val="lightGray"/>
        </w:rPr>
        <w:t>...</w:t>
      </w:r>
      <w:r w:rsidR="008C6C1D" w:rsidRPr="008325A5">
        <w:rPr>
          <w:rFonts w:asciiTheme="minorHAnsi" w:hAnsiTheme="minorHAnsi" w:cstheme="minorHAnsi"/>
          <w:b/>
          <w:bCs/>
          <w:highlight w:val="lightGray"/>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lastRenderedPageBreak/>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13585029"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5C745C" w:rsidRPr="008325A5">
        <w:rPr>
          <w:rFonts w:asciiTheme="minorHAnsi" w:hAnsiTheme="minorHAnsi" w:cstheme="minorHAnsi"/>
          <w:b/>
          <w:bCs/>
          <w:highlight w:val="lightGray"/>
        </w:rPr>
        <w:t>...</w:t>
      </w:r>
      <w:r w:rsidR="003D3C70" w:rsidRPr="008325A5">
        <w:rPr>
          <w:rFonts w:asciiTheme="minorHAnsi" w:hAnsiTheme="minorHAnsi" w:cstheme="minorHAnsi"/>
          <w:b/>
          <w:bCs/>
          <w:highlight w:val="lightGray"/>
        </w:rPr>
        <w:t> </w:t>
      </w:r>
      <w:r w:rsidR="00DA4B03" w:rsidRPr="008325A5">
        <w:rPr>
          <w:rFonts w:asciiTheme="minorHAnsi" w:hAnsiTheme="minorHAnsi" w:cstheme="minorHAnsi"/>
          <w:b/>
          <w:bCs/>
          <w:highlight w:val="lightGray"/>
        </w:rPr>
        <w:t>E</w:t>
      </w:r>
      <w:r w:rsidR="003D3C70" w:rsidRPr="008325A5">
        <w:rPr>
          <w:rFonts w:asciiTheme="minorHAnsi" w:hAnsiTheme="minorHAnsi" w:cstheme="minorHAnsi"/>
          <w:b/>
          <w:bCs/>
          <w:highlight w:val="lightGray"/>
        </w:rPr>
        <w:t>UR</w:t>
      </w:r>
      <w:r w:rsidR="00DA4B03" w:rsidRPr="0018470F">
        <w:rPr>
          <w:rFonts w:asciiTheme="minorHAnsi" w:hAnsiTheme="minorHAnsi" w:cstheme="minorHAnsi"/>
        </w:rPr>
        <w:t xml:space="preserve"> (slovom: </w:t>
      </w:r>
      <w:r w:rsidR="005C745C" w:rsidRPr="008325A5">
        <w:rPr>
          <w:rFonts w:asciiTheme="minorHAnsi" w:hAnsiTheme="minorHAnsi" w:cstheme="minorHAnsi"/>
          <w:highlight w:val="lightGray"/>
        </w:rPr>
        <w:t>...</w:t>
      </w:r>
      <w:r w:rsidR="00DA4B03" w:rsidRPr="0018470F">
        <w:rPr>
          <w:rFonts w:asciiTheme="minorHAnsi" w:hAnsiTheme="minorHAnsi" w:cstheme="minorHAnsi"/>
        </w:rPr>
        <w:t xml:space="preserve"> eur)</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27"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26"/>
      <w:r w:rsidRPr="00AF4CFD">
        <w:rPr>
          <w:rFonts w:asciiTheme="minorHAnsi" w:hAnsiTheme="minorHAnsi" w:cstheme="minorHAnsi"/>
          <w:sz w:val="24"/>
          <w:szCs w:val="24"/>
        </w:rPr>
        <w:t>D</w:t>
      </w:r>
      <w:bookmarkEnd w:id="27"/>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BFDA2A3" w14:textId="18BAE011"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p>
    <w:p w14:paraId="059951B2"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bookmarkStart w:id="28" w:name="_Toc191441591"/>
      <w:bookmarkStart w:id="29" w:name="_Toc237654091"/>
      <w:bookmarkStart w:id="30" w:name="_Toc106677451"/>
      <w:bookmarkEnd w:id="15"/>
      <w:bookmarkEnd w:id="16"/>
      <w:bookmarkEnd w:id="17"/>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28"/>
      <w:bookmarkEnd w:id="29"/>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8325A5">
        <w:rPr>
          <w:rFonts w:asciiTheme="minorHAnsi" w:hAnsiTheme="minorHAnsi" w:cstheme="minorHAnsi"/>
          <w:highlight w:val="lightGray"/>
        </w:rPr>
        <w:t>...</w:t>
      </w:r>
      <w:r w:rsidRPr="0018470F">
        <w:rPr>
          <w:rFonts w:asciiTheme="minorHAnsi" w:hAnsiTheme="minorHAnsi" w:cstheme="minorHAnsi"/>
        </w:rPr>
        <w:t xml:space="preserve">  vydaným </w:t>
      </w:r>
      <w:r w:rsidRPr="008325A5">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8325A5">
        <w:rPr>
          <w:rFonts w:asciiTheme="minorHAnsi" w:hAnsiTheme="minorHAnsi" w:cstheme="minorHAnsi"/>
          <w:highlight w:val="lightGray"/>
        </w:rPr>
        <w:t>...</w:t>
      </w:r>
      <w:r w:rsidRPr="0018470F">
        <w:rPr>
          <w:rFonts w:asciiTheme="minorHAnsi" w:hAnsiTheme="minorHAnsi" w:cstheme="minorHAnsi"/>
        </w:rPr>
        <w:t xml:space="preserve">  zo dňa </w:t>
      </w:r>
      <w:r w:rsidRPr="008325A5">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3C691CF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2D779CDB" w14:textId="77777777" w:rsidR="00CC6812" w:rsidRPr="0018470F" w:rsidRDefault="00CC6812" w:rsidP="003D3C70">
      <w:pPr>
        <w:pStyle w:val="Nadpis1"/>
        <w:spacing w:before="0" w:line="240" w:lineRule="auto"/>
        <w:jc w:val="both"/>
        <w:rPr>
          <w:rFonts w:asciiTheme="minorHAnsi" w:hAnsiTheme="minorHAnsi" w:cstheme="minorHAnsi"/>
        </w:rPr>
      </w:pPr>
      <w:bookmarkStart w:id="31" w:name="_Ref78545548"/>
      <w:bookmarkStart w:id="32" w:name="_Toc102318663"/>
      <w:bookmarkStart w:id="33" w:name="_Toc102318886"/>
      <w:bookmarkStart w:id="34" w:name="_Toc102393786"/>
      <w:bookmarkStart w:id="35" w:name="_Toc191441592"/>
      <w:bookmarkStart w:id="36" w:name="_Toc237654092"/>
    </w:p>
    <w:p w14:paraId="60C93980"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31"/>
      <w:bookmarkEnd w:id="32"/>
      <w:bookmarkEnd w:id="33"/>
      <w:bookmarkEnd w:id="34"/>
      <w:bookmarkEnd w:id="35"/>
      <w:bookmarkEnd w:id="36"/>
      <w:r w:rsidRPr="00AF4CFD">
        <w:rPr>
          <w:rFonts w:asciiTheme="minorHAnsi" w:hAnsiTheme="minorHAnsi" w:cstheme="minorHAnsi"/>
          <w:sz w:val="24"/>
          <w:szCs w:val="24"/>
        </w:rPr>
        <w:t xml:space="preserve"> </w:t>
      </w:r>
    </w:p>
    <w:p w14:paraId="22AFC954" w14:textId="442B8A09" w:rsidR="004453CB"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5862D201"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37" w:name="_Ref78546984"/>
      <w:bookmarkStart w:id="38" w:name="_Ref78553178"/>
      <w:bookmarkStart w:id="39" w:name="_Ref78557326"/>
      <w:bookmarkStart w:id="40" w:name="_Ref78565043"/>
      <w:bookmarkStart w:id="41" w:name="_Toc102318665"/>
      <w:bookmarkStart w:id="42" w:name="_Toc102318888"/>
      <w:bookmarkStart w:id="43"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3146FF0F" w14:textId="77777777" w:rsidR="00CC6812" w:rsidRPr="0018470F" w:rsidRDefault="00CC6812"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Pr="00AF4CFD"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44" w:name="_Ref78550111"/>
      <w:r w:rsidRPr="0018470F">
        <w:rPr>
          <w:rFonts w:asciiTheme="minorHAnsi" w:hAnsiTheme="minorHAnsi" w:cstheme="minorHAnsi"/>
        </w:rPr>
        <w:t>Odstúpenie od Zmluvy</w:t>
      </w:r>
      <w:bookmarkEnd w:id="44"/>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2A501CCE"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45" w:name="_Toc191441595"/>
      <w:bookmarkStart w:id="46" w:name="_Toc237654095"/>
      <w:bookmarkStart w:id="47" w:name="_Ref78565106"/>
      <w:bookmarkStart w:id="48" w:name="_Toc102318667"/>
      <w:bookmarkStart w:id="49" w:name="_Toc102318890"/>
      <w:bookmarkStart w:id="50" w:name="_Toc102393790"/>
      <w:r w:rsidRPr="000A5956">
        <w:rPr>
          <w:rFonts w:asciiTheme="minorHAnsi" w:hAnsiTheme="minorHAnsi" w:cstheme="minorHAnsi"/>
          <w:sz w:val="24"/>
          <w:szCs w:val="24"/>
        </w:rPr>
        <w:t>Doručovanie</w:t>
      </w:r>
      <w:bookmarkEnd w:id="45"/>
      <w:bookmarkEnd w:id="46"/>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18470F" w14:paraId="5937CC53" w14:textId="77777777" w:rsidTr="00AC13CF">
        <w:trPr>
          <w:trHeight w:val="504"/>
        </w:trPr>
        <w:tc>
          <w:tcPr>
            <w:tcW w:w="4525" w:type="dxa"/>
          </w:tcPr>
          <w:p w14:paraId="548DDF88" w14:textId="63C768ED" w:rsidR="00244DDF" w:rsidRPr="0018470F"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18470F" w:rsidRDefault="00AC13CF" w:rsidP="007206C5">
            <w:pPr>
              <w:pStyle w:val="AOGenNum1List"/>
              <w:numPr>
                <w:ilvl w:val="0"/>
                <w:numId w:val="0"/>
              </w:numPr>
              <w:spacing w:before="0" w:line="240" w:lineRule="auto"/>
              <w:jc w:val="both"/>
              <w:rPr>
                <w:rFonts w:asciiTheme="minorHAnsi" w:hAnsiTheme="minorHAnsi" w:cstheme="minorHAnsi"/>
              </w:rPr>
            </w:pPr>
            <w:r>
              <w:rPr>
                <w:rFonts w:asciiTheme="minorHAnsi" w:hAnsiTheme="minorHAnsi" w:cstheme="minorHAnsi"/>
              </w:rPr>
              <w:t>Navrhovateľ dražby</w:t>
            </w:r>
            <w:r w:rsidR="00244DDF" w:rsidRPr="0018470F">
              <w:rPr>
                <w:rFonts w:asciiTheme="minorHAnsi" w:hAnsiTheme="minorHAnsi" w:cstheme="minorHAnsi"/>
              </w:rPr>
              <w:t>:</w:t>
            </w:r>
          </w:p>
          <w:p w14:paraId="2993A45A" w14:textId="70AA6913" w:rsidR="004453CB" w:rsidRPr="0018470F" w:rsidRDefault="00244DDF" w:rsidP="007206C5">
            <w:pPr>
              <w:pStyle w:val="AOGenNum1Lis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w:t>
            </w:r>
            <w:proofErr w:type="spellStart"/>
            <w:r w:rsidRPr="0018470F">
              <w:rPr>
                <w:rFonts w:asciiTheme="minorHAnsi" w:hAnsiTheme="minorHAnsi" w:cstheme="minorHAnsi"/>
              </w:rPr>
              <w:t>a.s</w:t>
            </w:r>
            <w:proofErr w:type="spellEnd"/>
            <w:r w:rsidRPr="0018470F">
              <w:rPr>
                <w:rFonts w:asciiTheme="minorHAnsi" w:hAnsiTheme="minorHAnsi" w:cstheme="minorHAnsi"/>
              </w:rPr>
              <w:t>.</w:t>
            </w:r>
          </w:p>
        </w:tc>
        <w:tc>
          <w:tcPr>
            <w:tcW w:w="4180" w:type="dxa"/>
          </w:tcPr>
          <w:p w14:paraId="2CA53E73" w14:textId="77777777" w:rsidR="00244DDF" w:rsidRPr="0018470F"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Default="004453CB" w:rsidP="00AC13CF">
            <w:pPr>
              <w:pStyle w:val="AOGenNum1Lis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Dražobník:</w:t>
            </w:r>
          </w:p>
          <w:p w14:paraId="2014CE37" w14:textId="211D26AD" w:rsidR="00AC13CF" w:rsidRPr="00AC13CF" w:rsidRDefault="00AC13CF" w:rsidP="00AC13CF"/>
        </w:tc>
      </w:tr>
      <w:tr w:rsidR="008D0A18" w:rsidRPr="0018470F" w14:paraId="4CAD45DD" w14:textId="77777777" w:rsidTr="0088323A">
        <w:tc>
          <w:tcPr>
            <w:tcW w:w="4525" w:type="dxa"/>
          </w:tcPr>
          <w:p w14:paraId="2A0D6BA2" w14:textId="77777777" w:rsidR="008D0A18" w:rsidRPr="0018470F" w:rsidRDefault="00ED7D02" w:rsidP="007206C5">
            <w:pPr>
              <w:pStyle w:val="AODocTxtL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Cintorínska 21</w:t>
            </w:r>
          </w:p>
          <w:p w14:paraId="5FE6E610" w14:textId="77777777" w:rsidR="008D0A18" w:rsidRPr="0018470F" w:rsidRDefault="00ED7D02" w:rsidP="007206C5">
            <w:pPr>
              <w:pStyle w:val="AODocTxtL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814 99 Bratislava</w:t>
            </w:r>
          </w:p>
          <w:p w14:paraId="3814E734" w14:textId="77777777" w:rsidR="008D0A18" w:rsidRPr="0018470F"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8325A5" w:rsidRDefault="00C96F99" w:rsidP="00C96F99">
            <w:pPr>
              <w:pStyle w:val="AODocTxtL1"/>
              <w:numPr>
                <w:ilvl w:val="0"/>
                <w:numId w:val="0"/>
              </w:numPr>
              <w:spacing w:before="0" w:line="240" w:lineRule="auto"/>
              <w:jc w:val="both"/>
              <w:rPr>
                <w:rFonts w:asciiTheme="minorHAnsi" w:hAnsiTheme="minorHAnsi" w:cstheme="minorHAnsi"/>
                <w:highlight w:val="lightGray"/>
              </w:rPr>
            </w:pPr>
            <w:r w:rsidRPr="008325A5">
              <w:rPr>
                <w:rFonts w:asciiTheme="minorHAnsi" w:hAnsiTheme="minorHAnsi" w:cstheme="minorHAnsi"/>
                <w:highlight w:val="lightGray"/>
              </w:rPr>
              <w:t>.</w:t>
            </w:r>
            <w:r w:rsidR="00AC13CF" w:rsidRPr="008325A5">
              <w:rPr>
                <w:rFonts w:asciiTheme="minorHAnsi" w:hAnsiTheme="minorHAnsi" w:cstheme="minorHAnsi"/>
                <w:highlight w:val="lightGray"/>
              </w:rPr>
              <w:t>..</w:t>
            </w:r>
          </w:p>
          <w:p w14:paraId="50625CB6" w14:textId="3C5157DD" w:rsidR="00831D95" w:rsidRPr="008325A5" w:rsidRDefault="00C96F99" w:rsidP="007206C5">
            <w:pPr>
              <w:pStyle w:val="AODocTxtL1"/>
              <w:spacing w:before="0" w:line="240" w:lineRule="auto"/>
              <w:ind w:left="0"/>
              <w:jc w:val="both"/>
              <w:rPr>
                <w:rFonts w:asciiTheme="minorHAnsi" w:hAnsiTheme="minorHAnsi" w:cstheme="minorHAnsi"/>
                <w:highlight w:val="lightGray"/>
              </w:rPr>
            </w:pPr>
            <w:r w:rsidRPr="008325A5">
              <w:rPr>
                <w:rFonts w:asciiTheme="minorHAnsi" w:hAnsiTheme="minorHAnsi" w:cstheme="minorHAnsi"/>
                <w:iCs/>
                <w:highlight w:val="lightGray"/>
              </w:rPr>
              <w:t>...</w:t>
            </w:r>
          </w:p>
          <w:p w14:paraId="688B8D01" w14:textId="41E39E86" w:rsidR="00ED7D02" w:rsidRPr="008325A5" w:rsidRDefault="00C96F99" w:rsidP="00831D95">
            <w:pPr>
              <w:pStyle w:val="AODocTxtL1"/>
              <w:spacing w:before="0" w:line="240" w:lineRule="auto"/>
              <w:ind w:left="0"/>
              <w:jc w:val="both"/>
              <w:rPr>
                <w:rFonts w:asciiTheme="minorHAnsi" w:hAnsiTheme="minorHAnsi" w:cstheme="minorHAnsi"/>
                <w:highlight w:val="lightGray"/>
              </w:rPr>
            </w:pPr>
            <w:r w:rsidRPr="008325A5">
              <w:rPr>
                <w:rFonts w:asciiTheme="minorHAnsi" w:hAnsiTheme="minorHAnsi" w:cstheme="minorHAnsi"/>
                <w:iCs/>
                <w:highlight w:val="lightGray"/>
              </w:rPr>
              <w:t>...</w:t>
            </w:r>
          </w:p>
        </w:tc>
      </w:tr>
      <w:tr w:rsidR="008D0A18" w:rsidRPr="0018470F" w14:paraId="6D7CEBE1" w14:textId="77777777" w:rsidTr="0088323A">
        <w:tc>
          <w:tcPr>
            <w:tcW w:w="4525" w:type="dxa"/>
          </w:tcPr>
          <w:p w14:paraId="2E5E1BB5" w14:textId="1331743D" w:rsidR="008D0A18" w:rsidRPr="008325A5" w:rsidRDefault="00B57BE0" w:rsidP="007206C5">
            <w:pPr>
              <w:pStyle w:val="AODocTxtL1"/>
              <w:numPr>
                <w:ilvl w:val="0"/>
                <w:numId w:val="0"/>
              </w:numPr>
              <w:spacing w:before="0" w:line="240" w:lineRule="auto"/>
              <w:jc w:val="both"/>
              <w:rPr>
                <w:rFonts w:asciiTheme="minorHAnsi" w:hAnsiTheme="minorHAnsi" w:cstheme="minorHAnsi"/>
              </w:rPr>
            </w:pPr>
            <w:r w:rsidRPr="008325A5">
              <w:rPr>
                <w:rFonts w:asciiTheme="minorHAnsi" w:hAnsiTheme="minorHAnsi" w:cstheme="minorHAnsi"/>
              </w:rPr>
              <w:t xml:space="preserve">do rúk: </w:t>
            </w:r>
            <w:r w:rsidR="008325A5" w:rsidRPr="008325A5">
              <w:rPr>
                <w:rFonts w:asciiTheme="minorHAnsi" w:hAnsiTheme="minorHAnsi" w:cstheme="minorHAnsi"/>
              </w:rPr>
              <w:t>Mgr. Ivana Mészárošová</w:t>
            </w:r>
          </w:p>
        </w:tc>
        <w:tc>
          <w:tcPr>
            <w:tcW w:w="4180" w:type="dxa"/>
          </w:tcPr>
          <w:p w14:paraId="6B59C239" w14:textId="0585E05E" w:rsidR="008D0A18" w:rsidRPr="008325A5"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8325A5">
              <w:rPr>
                <w:rFonts w:asciiTheme="minorHAnsi" w:hAnsiTheme="minorHAnsi" w:cstheme="minorHAnsi"/>
                <w:highlight w:val="lightGray"/>
              </w:rPr>
              <w:t xml:space="preserve">do rúk: </w:t>
            </w:r>
            <w:r w:rsidR="00C96F99" w:rsidRPr="008325A5">
              <w:rPr>
                <w:rFonts w:asciiTheme="minorHAnsi" w:hAnsiTheme="minorHAnsi" w:cstheme="minorHAnsi"/>
                <w:highlight w:val="lightGray"/>
              </w:rPr>
              <w:t>...</w:t>
            </w:r>
          </w:p>
        </w:tc>
      </w:tr>
      <w:tr w:rsidR="008D0A18" w:rsidRPr="0018470F" w14:paraId="5599F3C7" w14:textId="77777777" w:rsidTr="0088323A">
        <w:tc>
          <w:tcPr>
            <w:tcW w:w="4525" w:type="dxa"/>
          </w:tcPr>
          <w:p w14:paraId="6C721B95" w14:textId="749E7C03" w:rsidR="00B57BE0" w:rsidRPr="008325A5" w:rsidRDefault="008D0A18" w:rsidP="007206C5">
            <w:pPr>
              <w:pStyle w:val="AODocTxtL1"/>
              <w:numPr>
                <w:ilvl w:val="0"/>
                <w:numId w:val="0"/>
              </w:numPr>
              <w:spacing w:before="0" w:line="240" w:lineRule="auto"/>
              <w:ind w:right="-530"/>
              <w:jc w:val="both"/>
              <w:rPr>
                <w:rFonts w:asciiTheme="minorHAnsi" w:hAnsiTheme="minorHAnsi" w:cstheme="minorHAnsi"/>
              </w:rPr>
            </w:pPr>
            <w:r w:rsidRPr="008325A5">
              <w:rPr>
                <w:rFonts w:asciiTheme="minorHAnsi" w:hAnsiTheme="minorHAnsi" w:cstheme="minorHAnsi"/>
              </w:rPr>
              <w:t xml:space="preserve">Email: </w:t>
            </w:r>
            <w:r w:rsidR="008325A5" w:rsidRPr="008325A5">
              <w:rPr>
                <w:rFonts w:asciiTheme="minorHAnsi" w:hAnsiTheme="minorHAnsi" w:cstheme="minorHAnsi"/>
              </w:rPr>
              <w:t>ivana.meszarosova@konsolidacna.sk</w:t>
            </w:r>
          </w:p>
          <w:p w14:paraId="70992547" w14:textId="5DAA3228" w:rsidR="008D0A18" w:rsidRPr="008325A5" w:rsidRDefault="008D0A18" w:rsidP="007206C5">
            <w:pPr>
              <w:pStyle w:val="AODocTxtL1"/>
              <w:numPr>
                <w:ilvl w:val="0"/>
                <w:numId w:val="0"/>
              </w:numPr>
              <w:spacing w:before="0" w:line="240" w:lineRule="auto"/>
              <w:jc w:val="both"/>
              <w:rPr>
                <w:rFonts w:asciiTheme="minorHAnsi" w:hAnsiTheme="minorHAnsi" w:cstheme="minorHAnsi"/>
              </w:rPr>
            </w:pPr>
            <w:r w:rsidRPr="008325A5">
              <w:rPr>
                <w:rFonts w:asciiTheme="minorHAnsi" w:hAnsiTheme="minorHAnsi" w:cstheme="minorHAnsi"/>
              </w:rPr>
              <w:t xml:space="preserve">tel.: </w:t>
            </w:r>
            <w:r w:rsidR="000C15DB" w:rsidRPr="008325A5">
              <w:rPr>
                <w:rFonts w:asciiTheme="minorHAnsi" w:hAnsiTheme="minorHAnsi" w:cstheme="minorHAnsi"/>
              </w:rPr>
              <w:t>02/57 289 </w:t>
            </w:r>
            <w:r w:rsidR="008325A5" w:rsidRPr="008325A5">
              <w:rPr>
                <w:rFonts w:asciiTheme="minorHAnsi" w:hAnsiTheme="minorHAnsi" w:cstheme="minorHAnsi"/>
              </w:rPr>
              <w:t>291</w:t>
            </w:r>
          </w:p>
          <w:p w14:paraId="3E380243" w14:textId="77777777" w:rsidR="000C15DB" w:rsidRPr="008325A5"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8325A5" w:rsidRDefault="008D0A18" w:rsidP="007206C5">
            <w:pPr>
              <w:pStyle w:val="AODocTxtL1"/>
              <w:spacing w:before="0" w:line="240" w:lineRule="auto"/>
              <w:ind w:left="38"/>
              <w:jc w:val="both"/>
              <w:rPr>
                <w:rFonts w:asciiTheme="minorHAnsi" w:hAnsiTheme="minorHAnsi" w:cstheme="minorHAnsi"/>
                <w:highlight w:val="lightGray"/>
              </w:rPr>
            </w:pPr>
            <w:r w:rsidRPr="008325A5">
              <w:rPr>
                <w:rFonts w:asciiTheme="minorHAnsi" w:hAnsiTheme="minorHAnsi" w:cstheme="minorHAnsi"/>
                <w:highlight w:val="lightGray"/>
              </w:rPr>
              <w:t xml:space="preserve">Email: </w:t>
            </w:r>
            <w:hyperlink r:id="rId8" w:history="1">
              <w:r w:rsidR="00C96F99" w:rsidRPr="008325A5">
                <w:rPr>
                  <w:rStyle w:val="Hypertextovprepojenie"/>
                  <w:rFonts w:asciiTheme="minorHAnsi" w:hAnsiTheme="minorHAnsi" w:cstheme="minorHAnsi"/>
                  <w:highlight w:val="lightGray"/>
                </w:rPr>
                <w:t>...</w:t>
              </w:r>
            </w:hyperlink>
            <w:r w:rsidR="00D66E8B" w:rsidRPr="008325A5">
              <w:rPr>
                <w:rFonts w:asciiTheme="minorHAnsi" w:hAnsiTheme="minorHAnsi" w:cstheme="minorHAnsi"/>
                <w:highlight w:val="lightGray"/>
              </w:rPr>
              <w:t xml:space="preserve"> </w:t>
            </w:r>
          </w:p>
          <w:p w14:paraId="0BDDC34C" w14:textId="1B239210" w:rsidR="008D0A18" w:rsidRPr="008325A5"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8325A5">
              <w:rPr>
                <w:rFonts w:asciiTheme="minorHAnsi" w:hAnsiTheme="minorHAnsi" w:cstheme="minorHAnsi"/>
                <w:highlight w:val="lightGray"/>
              </w:rPr>
              <w:t xml:space="preserve">tel.: </w:t>
            </w:r>
            <w:r w:rsidR="00C96F99" w:rsidRPr="008325A5">
              <w:rPr>
                <w:rFonts w:asciiTheme="minorHAnsi" w:hAnsiTheme="minorHAnsi" w:cstheme="minorHAnsi"/>
                <w:highlight w:val="lightGray"/>
              </w:rPr>
              <w:t>...</w:t>
            </w:r>
          </w:p>
        </w:tc>
      </w:tr>
    </w:tbl>
    <w:p w14:paraId="0F056444" w14:textId="3BDF0255" w:rsidR="004453CB" w:rsidRPr="0018470F" w:rsidRDefault="004453CB" w:rsidP="00244DDF">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Zmenu kontaktných osôb pre doručovanie </w:t>
      </w:r>
      <w:r w:rsidR="008949FB" w:rsidRPr="0018470F">
        <w:rPr>
          <w:rFonts w:asciiTheme="minorHAnsi" w:hAnsiTheme="minorHAnsi" w:cstheme="minorHAnsi"/>
        </w:rPr>
        <w:t xml:space="preserve">si strany navzájom oznamujú </w:t>
      </w:r>
      <w:r w:rsidR="00122770" w:rsidRPr="0018470F">
        <w:rPr>
          <w:rFonts w:asciiTheme="minorHAnsi" w:hAnsiTheme="minorHAnsi" w:cstheme="minorHAnsi"/>
        </w:rPr>
        <w:t>mailom</w:t>
      </w:r>
      <w:r w:rsidR="00244DDF" w:rsidRPr="0018470F">
        <w:rPr>
          <w:rFonts w:asciiTheme="minorHAnsi" w:hAnsiTheme="minorHAnsi" w:cstheme="minorHAnsi"/>
        </w:rPr>
        <w:t>.</w:t>
      </w:r>
    </w:p>
    <w:p w14:paraId="5E3ACED5"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51" w:name="_Toc191441596"/>
      <w:bookmarkStart w:id="52" w:name="_Toc237654096"/>
      <w:r w:rsidRPr="000A5956">
        <w:rPr>
          <w:rFonts w:asciiTheme="minorHAnsi" w:hAnsiTheme="minorHAnsi" w:cstheme="minorHAnsi"/>
          <w:sz w:val="24"/>
          <w:szCs w:val="24"/>
        </w:rPr>
        <w:t>Spoločné a záverečné ustanovenia</w:t>
      </w:r>
      <w:bookmarkEnd w:id="47"/>
      <w:bookmarkEnd w:id="48"/>
      <w:bookmarkEnd w:id="49"/>
      <w:bookmarkEnd w:id="50"/>
      <w:bookmarkEnd w:id="51"/>
      <w:bookmarkEnd w:id="52"/>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p>
    <w:bookmarkEnd w:id="30"/>
    <w:bookmarkEnd w:id="37"/>
    <w:bookmarkEnd w:id="38"/>
    <w:bookmarkEnd w:id="39"/>
    <w:bookmarkEnd w:id="40"/>
    <w:bookmarkEnd w:id="41"/>
    <w:bookmarkEnd w:id="42"/>
    <w:bookmarkEnd w:id="43"/>
    <w:p w14:paraId="16C60435"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459C276A" w14:textId="1C811BB3"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949FB" w:rsidRPr="0018470F">
        <w:rPr>
          <w:rFonts w:asciiTheme="minorHAnsi" w:hAnsiTheme="minorHAnsi" w:cstheme="minorHAnsi"/>
          <w:b/>
        </w:rPr>
        <w:t>...</w:t>
      </w:r>
      <w:r w:rsidR="0062553C" w:rsidRPr="0018470F">
        <w:rPr>
          <w:rFonts w:asciiTheme="minorHAnsi" w:hAnsiTheme="minorHAnsi" w:cstheme="minorHAnsi"/>
          <w:b/>
        </w:rPr>
        <w:t>, dňa ...</w:t>
      </w:r>
    </w:p>
    <w:p w14:paraId="12A0F643"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03E04EAE" w14:textId="77777777"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p>
    <w:p w14:paraId="4F370A67" w14:textId="40D7471A"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14712">
        <w:rPr>
          <w:rFonts w:asciiTheme="minorHAnsi" w:hAnsiTheme="minorHAnsi" w:cstheme="minorHAnsi"/>
          <w:b/>
        </w:rPr>
        <w:t>Bratislave</w:t>
      </w:r>
      <w:r w:rsidRPr="0018470F">
        <w:rPr>
          <w:rFonts w:asciiTheme="minorHAnsi" w:hAnsiTheme="minorHAnsi" w:cstheme="minorHAnsi"/>
          <w:b/>
        </w:rPr>
        <w:t xml:space="preserve"> dňa ...</w:t>
      </w:r>
    </w:p>
    <w:p w14:paraId="0D96FD2B"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6D08961C" w14:textId="77777777" w:rsidR="008325A5" w:rsidRDefault="008325A5" w:rsidP="0062553C">
      <w:pPr>
        <w:pStyle w:val="AODocTxt"/>
        <w:numPr>
          <w:ilvl w:val="0"/>
          <w:numId w:val="0"/>
        </w:numPr>
        <w:spacing w:before="0" w:line="240" w:lineRule="auto"/>
        <w:jc w:val="both"/>
        <w:rPr>
          <w:rFonts w:asciiTheme="minorHAnsi" w:hAnsiTheme="minorHAnsi" w:cstheme="minorHAnsi"/>
          <w:b/>
        </w:rPr>
      </w:pPr>
    </w:p>
    <w:p w14:paraId="57D8205A" w14:textId="77777777" w:rsidR="008325A5" w:rsidRDefault="008325A5" w:rsidP="0062553C">
      <w:pPr>
        <w:pStyle w:val="AODocTxt"/>
        <w:numPr>
          <w:ilvl w:val="0"/>
          <w:numId w:val="0"/>
        </w:numPr>
        <w:spacing w:before="0" w:line="240" w:lineRule="auto"/>
        <w:jc w:val="both"/>
        <w:rPr>
          <w:rFonts w:asciiTheme="minorHAnsi" w:hAnsiTheme="minorHAnsi" w:cstheme="minorHAnsi"/>
          <w:b/>
        </w:rPr>
      </w:pPr>
    </w:p>
    <w:p w14:paraId="30FDD990" w14:textId="7D73A043"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Default="00B90BEC" w:rsidP="0062553C">
                            <w:pPr>
                              <w:pBdr>
                                <w:bottom w:val="single" w:sz="12" w:space="1" w:color="auto"/>
                              </w:pBdr>
                              <w:jc w:val="center"/>
                              <w:rPr>
                                <w:rFonts w:ascii="Calibri" w:hAnsi="Calibri"/>
                              </w:rPr>
                            </w:pPr>
                          </w:p>
                          <w:p w14:paraId="0BD3A4DE" w14:textId="77777777" w:rsidR="008325A5" w:rsidRPr="003C219A" w:rsidRDefault="008325A5" w:rsidP="008325A5">
                            <w:pPr>
                              <w:pStyle w:val="AONormal"/>
                              <w:jc w:val="center"/>
                              <w:rPr>
                                <w:rFonts w:ascii="Calibri" w:hAnsi="Calibri" w:cs="Calibri"/>
                                <w:b/>
                              </w:rPr>
                            </w:pPr>
                            <w:r w:rsidRPr="003C219A">
                              <w:rPr>
                                <w:rFonts w:ascii="Calibri" w:hAnsi="Calibri" w:cs="Calibri"/>
                                <w:b/>
                              </w:rPr>
                              <w:t>Mgr. Peter Egry</w:t>
                            </w:r>
                          </w:p>
                          <w:p w14:paraId="516883E2" w14:textId="77777777" w:rsidR="008325A5" w:rsidRPr="003C219A" w:rsidRDefault="008325A5" w:rsidP="008325A5">
                            <w:pPr>
                              <w:pStyle w:val="AONormal"/>
                              <w:jc w:val="center"/>
                              <w:rPr>
                                <w:rFonts w:ascii="Calibri" w:hAnsi="Calibri" w:cs="Calibri"/>
                              </w:rPr>
                            </w:pPr>
                            <w:r w:rsidRPr="003C219A">
                              <w:rPr>
                                <w:rFonts w:ascii="Calibri" w:hAnsi="Calibri" w:cs="Calibri"/>
                              </w:rPr>
                              <w:t>predseda predstavenstva</w:t>
                            </w:r>
                          </w:p>
                          <w:p w14:paraId="31984786" w14:textId="77777777" w:rsidR="008325A5" w:rsidRPr="003C219A" w:rsidRDefault="008325A5" w:rsidP="008325A5">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53C6C46E" w14:textId="77777777" w:rsidR="008325A5" w:rsidRPr="008325A5" w:rsidRDefault="008325A5" w:rsidP="008325A5">
                            <w:pPr>
                              <w:pStyle w:val="AO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Default="00B90BEC" w:rsidP="0062553C">
                      <w:pPr>
                        <w:pBdr>
                          <w:bottom w:val="single" w:sz="12" w:space="1" w:color="auto"/>
                        </w:pBdr>
                        <w:jc w:val="center"/>
                        <w:rPr>
                          <w:rFonts w:ascii="Calibri" w:hAnsi="Calibri"/>
                        </w:rPr>
                      </w:pPr>
                    </w:p>
                    <w:p w14:paraId="0BD3A4DE" w14:textId="77777777" w:rsidR="008325A5" w:rsidRPr="003C219A" w:rsidRDefault="008325A5" w:rsidP="008325A5">
                      <w:pPr>
                        <w:pStyle w:val="AONormal"/>
                        <w:jc w:val="center"/>
                        <w:rPr>
                          <w:rFonts w:ascii="Calibri" w:hAnsi="Calibri" w:cs="Calibri"/>
                          <w:b/>
                        </w:rPr>
                      </w:pPr>
                      <w:r w:rsidRPr="003C219A">
                        <w:rPr>
                          <w:rFonts w:ascii="Calibri" w:hAnsi="Calibri" w:cs="Calibri"/>
                          <w:b/>
                        </w:rPr>
                        <w:t>Mgr. Peter Egry</w:t>
                      </w:r>
                    </w:p>
                    <w:p w14:paraId="516883E2" w14:textId="77777777" w:rsidR="008325A5" w:rsidRPr="003C219A" w:rsidRDefault="008325A5" w:rsidP="008325A5">
                      <w:pPr>
                        <w:pStyle w:val="AONormal"/>
                        <w:jc w:val="center"/>
                        <w:rPr>
                          <w:rFonts w:ascii="Calibri" w:hAnsi="Calibri" w:cs="Calibri"/>
                        </w:rPr>
                      </w:pPr>
                      <w:r w:rsidRPr="003C219A">
                        <w:rPr>
                          <w:rFonts w:ascii="Calibri" w:hAnsi="Calibri" w:cs="Calibri"/>
                        </w:rPr>
                        <w:t>predseda predstavenstva</w:t>
                      </w:r>
                    </w:p>
                    <w:p w14:paraId="31984786" w14:textId="77777777" w:rsidR="008325A5" w:rsidRPr="003C219A" w:rsidRDefault="008325A5" w:rsidP="008325A5">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53C6C46E" w14:textId="77777777" w:rsidR="008325A5" w:rsidRPr="008325A5" w:rsidRDefault="008325A5" w:rsidP="008325A5">
                      <w:pPr>
                        <w:pStyle w:val="AONormal"/>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Default="00B90BEC" w:rsidP="0062553C">
                            <w:pPr>
                              <w:pBdr>
                                <w:bottom w:val="single" w:sz="12" w:space="1" w:color="auto"/>
                              </w:pBdr>
                              <w:jc w:val="center"/>
                              <w:rPr>
                                <w:rFonts w:ascii="Calibri" w:hAnsi="Calibri"/>
                              </w:rPr>
                            </w:pPr>
                          </w:p>
                          <w:p w14:paraId="503C17BA" w14:textId="77777777" w:rsidR="008325A5" w:rsidRPr="003C219A" w:rsidRDefault="008325A5" w:rsidP="008325A5">
                            <w:pPr>
                              <w:pStyle w:val="AONormal"/>
                              <w:jc w:val="center"/>
                              <w:rPr>
                                <w:rFonts w:ascii="Calibri" w:hAnsi="Calibri" w:cs="Calibri"/>
                                <w:b/>
                              </w:rPr>
                            </w:pPr>
                            <w:bookmarkStart w:id="53" w:name="_Hlk148096295"/>
                            <w:r>
                              <w:rPr>
                                <w:rFonts w:ascii="Calibri" w:hAnsi="Calibri" w:cs="Calibri"/>
                                <w:b/>
                              </w:rPr>
                              <w:t>JUDr. Denisa Vargová</w:t>
                            </w:r>
                          </w:p>
                          <w:bookmarkEnd w:id="53"/>
                          <w:p w14:paraId="2C672A97" w14:textId="77777777" w:rsidR="008325A5" w:rsidRPr="003C219A" w:rsidRDefault="008325A5" w:rsidP="008325A5">
                            <w:pPr>
                              <w:pStyle w:val="AONormal"/>
                              <w:jc w:val="center"/>
                              <w:rPr>
                                <w:rFonts w:ascii="Calibri" w:hAnsi="Calibri" w:cs="Calibri"/>
                              </w:rPr>
                            </w:pPr>
                            <w:r w:rsidRPr="003C219A">
                              <w:rPr>
                                <w:rFonts w:ascii="Calibri" w:hAnsi="Calibri" w:cs="Calibri"/>
                              </w:rPr>
                              <w:t>podpredseda predstavenstva</w:t>
                            </w:r>
                          </w:p>
                          <w:p w14:paraId="0CD9AB8A" w14:textId="77777777" w:rsidR="008325A5" w:rsidRPr="003C219A" w:rsidRDefault="008325A5" w:rsidP="008325A5">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4D805B51" w14:textId="77777777" w:rsidR="008325A5" w:rsidRPr="008325A5" w:rsidRDefault="008325A5" w:rsidP="008325A5">
                            <w:pPr>
                              <w:pStyle w:val="AO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Default="00B90BEC" w:rsidP="0062553C">
                      <w:pPr>
                        <w:pBdr>
                          <w:bottom w:val="single" w:sz="12" w:space="1" w:color="auto"/>
                        </w:pBdr>
                        <w:jc w:val="center"/>
                        <w:rPr>
                          <w:rFonts w:ascii="Calibri" w:hAnsi="Calibri"/>
                        </w:rPr>
                      </w:pPr>
                    </w:p>
                    <w:p w14:paraId="503C17BA" w14:textId="77777777" w:rsidR="008325A5" w:rsidRPr="003C219A" w:rsidRDefault="008325A5" w:rsidP="008325A5">
                      <w:pPr>
                        <w:pStyle w:val="AONormal"/>
                        <w:jc w:val="center"/>
                        <w:rPr>
                          <w:rFonts w:ascii="Calibri" w:hAnsi="Calibri" w:cs="Calibri"/>
                          <w:b/>
                        </w:rPr>
                      </w:pPr>
                      <w:bookmarkStart w:id="54" w:name="_Hlk148096295"/>
                      <w:r>
                        <w:rPr>
                          <w:rFonts w:ascii="Calibri" w:hAnsi="Calibri" w:cs="Calibri"/>
                          <w:b/>
                        </w:rPr>
                        <w:t>JUDr. Denisa Vargová</w:t>
                      </w:r>
                    </w:p>
                    <w:bookmarkEnd w:id="54"/>
                    <w:p w14:paraId="2C672A97" w14:textId="77777777" w:rsidR="008325A5" w:rsidRPr="003C219A" w:rsidRDefault="008325A5" w:rsidP="008325A5">
                      <w:pPr>
                        <w:pStyle w:val="AONormal"/>
                        <w:jc w:val="center"/>
                        <w:rPr>
                          <w:rFonts w:ascii="Calibri" w:hAnsi="Calibri" w:cs="Calibri"/>
                        </w:rPr>
                      </w:pPr>
                      <w:r w:rsidRPr="003C219A">
                        <w:rPr>
                          <w:rFonts w:ascii="Calibri" w:hAnsi="Calibri" w:cs="Calibri"/>
                        </w:rPr>
                        <w:t>podpredseda predstavenstva</w:t>
                      </w:r>
                    </w:p>
                    <w:p w14:paraId="0CD9AB8A" w14:textId="77777777" w:rsidR="008325A5" w:rsidRPr="003C219A" w:rsidRDefault="008325A5" w:rsidP="008325A5">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4D805B51" w14:textId="77777777" w:rsidR="008325A5" w:rsidRPr="008325A5" w:rsidRDefault="008325A5" w:rsidP="008325A5">
                      <w:pPr>
                        <w:pStyle w:val="AONormal"/>
                      </w:pPr>
                    </w:p>
                  </w:txbxContent>
                </v:textbox>
              </v:shape>
            </w:pict>
          </mc:Fallback>
        </mc:AlternateContent>
      </w:r>
    </w:p>
    <w:p w14:paraId="1590445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A9AFEC5" w14:textId="77777777" w:rsidR="0062553C" w:rsidRPr="0018470F" w:rsidRDefault="0062553C" w:rsidP="0062553C">
      <w:pPr>
        <w:pStyle w:val="AODocTxtL1"/>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ab/>
      </w:r>
      <w:r w:rsidRPr="0018470F">
        <w:rPr>
          <w:rFonts w:asciiTheme="minorHAnsi" w:hAnsiTheme="minorHAnsi" w:cstheme="minorHAnsi"/>
        </w:rPr>
        <w:tab/>
      </w:r>
      <w:r w:rsidRPr="0018470F">
        <w:rPr>
          <w:rFonts w:asciiTheme="minorHAnsi" w:hAnsiTheme="minorHAnsi" w:cstheme="minorHAnsi"/>
        </w:rPr>
        <w:tab/>
      </w:r>
    </w:p>
    <w:p w14:paraId="072CAFC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p>
    <w:p w14:paraId="585F069B" w14:textId="77777777" w:rsidR="009251A4" w:rsidRPr="0018470F" w:rsidRDefault="009251A4" w:rsidP="000833AA">
      <w:pPr>
        <w:pStyle w:val="AODocTxt"/>
        <w:numPr>
          <w:ilvl w:val="0"/>
          <w:numId w:val="0"/>
        </w:numPr>
        <w:spacing w:before="0" w:line="240" w:lineRule="auto"/>
        <w:jc w:val="both"/>
        <w:rPr>
          <w:rFonts w:asciiTheme="minorHAnsi" w:hAnsiTheme="minorHAnsi" w:cstheme="minorHAnsi"/>
          <w:b/>
        </w:rPr>
      </w:pPr>
    </w:p>
    <w:p w14:paraId="508D4871" w14:textId="77777777" w:rsidR="009251A4" w:rsidRPr="0018470F" w:rsidRDefault="009251A4" w:rsidP="000833AA">
      <w:pPr>
        <w:pStyle w:val="AODocTxt"/>
        <w:numPr>
          <w:ilvl w:val="0"/>
          <w:numId w:val="0"/>
        </w:numPr>
        <w:spacing w:before="0" w:line="240" w:lineRule="auto"/>
        <w:jc w:val="both"/>
        <w:rPr>
          <w:rFonts w:asciiTheme="minorHAnsi" w:hAnsiTheme="minorHAnsi" w:cstheme="minorHAnsi"/>
          <w:b/>
        </w:rPr>
      </w:pPr>
    </w:p>
    <w:p w14:paraId="5720F29D" w14:textId="77777777" w:rsidR="00D66E8B" w:rsidRPr="0018470F" w:rsidRDefault="00D66E8B" w:rsidP="000833AA">
      <w:pPr>
        <w:pStyle w:val="AODocTxt"/>
        <w:numPr>
          <w:ilvl w:val="0"/>
          <w:numId w:val="0"/>
        </w:numPr>
        <w:spacing w:before="0" w:line="240" w:lineRule="auto"/>
        <w:jc w:val="both"/>
        <w:rPr>
          <w:rFonts w:asciiTheme="minorHAnsi" w:hAnsiTheme="minorHAnsi" w:cstheme="minorHAnsi"/>
          <w:b/>
        </w:rPr>
      </w:pPr>
    </w:p>
    <w:p w14:paraId="3C03892F" w14:textId="77777777" w:rsidR="008949FB" w:rsidRPr="0018470F" w:rsidRDefault="008949FB" w:rsidP="000833AA">
      <w:pPr>
        <w:pStyle w:val="AODocTxt"/>
        <w:numPr>
          <w:ilvl w:val="0"/>
          <w:numId w:val="0"/>
        </w:numPr>
        <w:spacing w:before="0" w:line="240" w:lineRule="auto"/>
        <w:jc w:val="both"/>
        <w:rPr>
          <w:rFonts w:asciiTheme="minorHAnsi" w:hAnsiTheme="minorHAnsi" w:cstheme="minorHAnsi"/>
          <w:b/>
        </w:rPr>
      </w:pPr>
    </w:p>
    <w:p w14:paraId="26084987" w14:textId="5F78E55A" w:rsidR="009251A4" w:rsidRPr="0018470F" w:rsidRDefault="009251A4" w:rsidP="000833AA">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24CC32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8325A5">
        <w:rPr>
          <w:rFonts w:asciiTheme="minorHAnsi" w:hAnsiTheme="minorHAnsi" w:cstheme="minorHAnsi"/>
        </w:rPr>
        <w:t xml:space="preserve">30, </w:t>
      </w:r>
      <w:proofErr w:type="spellStart"/>
      <w:r w:rsidR="008325A5">
        <w:rPr>
          <w:rFonts w:asciiTheme="minorHAnsi" w:hAnsiTheme="minorHAnsi" w:cstheme="minorHAnsi"/>
        </w:rPr>
        <w:t>k.ú</w:t>
      </w:r>
      <w:proofErr w:type="spellEnd"/>
      <w:r w:rsidR="008325A5">
        <w:rPr>
          <w:rFonts w:asciiTheme="minorHAnsi" w:hAnsiTheme="minorHAnsi" w:cstheme="minorHAnsi"/>
        </w:rPr>
        <w:t>. Zvolen</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54" w:name="_Toc237654098"/>
      <w:bookmarkEnd w:id="54"/>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77777777" w:rsidR="004453CB" w:rsidRPr="0018470F" w:rsidRDefault="00CC6812" w:rsidP="000833AA">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r w:rsidR="004453CB" w:rsidRPr="0018470F">
        <w:rPr>
          <w:rFonts w:asciiTheme="minorHAnsi" w:hAnsiTheme="minorHAnsi" w:cstheme="minorHAnsi"/>
          <w:b/>
        </w:rPr>
        <w:lastRenderedPageBreak/>
        <w:t>PRÍLOHA 2</w:t>
      </w:r>
    </w:p>
    <w:p w14:paraId="2217D0D1" w14:textId="0ABD9147" w:rsidR="004453CB" w:rsidRPr="0018470F" w:rsidRDefault="00E77105" w:rsidP="00244DDF">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57F2AA59" w14:textId="77777777" w:rsidR="00244DDF" w:rsidRPr="0018470F" w:rsidRDefault="00244DDF" w:rsidP="00244DDF">
      <w:pPr>
        <w:pStyle w:val="AONormal"/>
        <w:rPr>
          <w:rFonts w:asciiTheme="minorHAnsi" w:hAnsiTheme="minorHAnsi" w:cstheme="minorHAnsi"/>
        </w:rPr>
      </w:pPr>
    </w:p>
    <w:p w14:paraId="3703287F" w14:textId="0724562B" w:rsidR="004453CB" w:rsidRPr="0018470F" w:rsidRDefault="009468BF" w:rsidP="000833AA">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w:t>
      </w:r>
      <w:proofErr w:type="spellStart"/>
      <w:r w:rsidRPr="0018470F">
        <w:rPr>
          <w:rFonts w:asciiTheme="minorHAnsi" w:hAnsiTheme="minorHAnsi" w:cstheme="minorHAnsi"/>
        </w:rPr>
        <w:t>a.s</w:t>
      </w:r>
      <w:proofErr w:type="spellEnd"/>
      <w:r w:rsidRPr="0018470F">
        <w:rPr>
          <w:rFonts w:asciiTheme="minorHAnsi" w:hAnsiTheme="minorHAnsi" w:cstheme="minorHAnsi"/>
        </w:rPr>
        <w:t xml:space="preserve">.,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2024FCF4" w14:textId="77777777" w:rsidR="004453CB" w:rsidRPr="0018470F" w:rsidRDefault="004453CB" w:rsidP="000833AA">
      <w:pPr>
        <w:pStyle w:val="AONormal"/>
        <w:spacing w:line="240" w:lineRule="auto"/>
        <w:jc w:val="both"/>
        <w:rPr>
          <w:rFonts w:asciiTheme="minorHAnsi" w:hAnsiTheme="minorHAnsi" w:cstheme="minorHAnsi"/>
        </w:rPr>
      </w:pPr>
    </w:p>
    <w:p w14:paraId="4608DBCE" w14:textId="19279A7F" w:rsidR="004453CB" w:rsidRDefault="00E77105" w:rsidP="000833AA">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53CF14DE" w14:textId="4329AB7A" w:rsidR="008325A5" w:rsidRPr="008325A5" w:rsidRDefault="008325A5" w:rsidP="008325A5">
      <w:pPr>
        <w:pStyle w:val="AONormal"/>
        <w:rPr>
          <w:rFonts w:asciiTheme="minorHAnsi" w:hAnsiTheme="minorHAnsi" w:cstheme="minorHAnsi"/>
          <w:b/>
          <w:bCs/>
        </w:rPr>
      </w:pPr>
      <w:r w:rsidRPr="008325A5">
        <w:rPr>
          <w:rFonts w:asciiTheme="minorHAnsi" w:hAnsiTheme="minorHAnsi" w:cstheme="minorHAnsi"/>
          <w:b/>
          <w:bCs/>
        </w:rPr>
        <w:t>Predmetom dražby sú nehnuteľnosti:</w:t>
      </w:r>
    </w:p>
    <w:p w14:paraId="69AA278D" w14:textId="77777777" w:rsidR="009264AC" w:rsidRDefault="009264AC" w:rsidP="000D0384">
      <w:pPr>
        <w:pStyle w:val="AONormal"/>
        <w:spacing w:line="240" w:lineRule="auto"/>
        <w:rPr>
          <w:rFonts w:asciiTheme="minorHAnsi" w:hAnsiTheme="minorHAnsi" w:cstheme="minorHAnsi"/>
        </w:rPr>
      </w:pPr>
    </w:p>
    <w:tbl>
      <w:tblPr>
        <w:tblW w:w="6036" w:type="dxa"/>
        <w:tblInd w:w="-10" w:type="dxa"/>
        <w:tblLayout w:type="fixed"/>
        <w:tblCellMar>
          <w:left w:w="50" w:type="dxa"/>
          <w:right w:w="50" w:type="dxa"/>
        </w:tblCellMar>
        <w:tblLook w:val="0000" w:firstRow="0" w:lastRow="0" w:firstColumn="0" w:lastColumn="0" w:noHBand="0" w:noVBand="0"/>
      </w:tblPr>
      <w:tblGrid>
        <w:gridCol w:w="1074"/>
        <w:gridCol w:w="3261"/>
        <w:gridCol w:w="1701"/>
      </w:tblGrid>
      <w:tr w:rsidR="008325A5" w:rsidRPr="008325A5" w14:paraId="5D4ECB6E" w14:textId="77777777" w:rsidTr="000D0384">
        <w:tc>
          <w:tcPr>
            <w:tcW w:w="1074" w:type="dxa"/>
            <w:tcBorders>
              <w:top w:val="single" w:sz="8" w:space="0" w:color="000000"/>
              <w:left w:val="single" w:sz="8" w:space="0" w:color="000000"/>
              <w:bottom w:val="single" w:sz="8" w:space="0" w:color="000000"/>
              <w:right w:val="single" w:sz="8" w:space="0" w:color="000000"/>
            </w:tcBorders>
            <w:vAlign w:val="center"/>
          </w:tcPr>
          <w:p w14:paraId="1CEC24DF" w14:textId="77777777" w:rsidR="008325A5" w:rsidRPr="008325A5" w:rsidRDefault="008325A5" w:rsidP="000D0384">
            <w:pPr>
              <w:pStyle w:val="AODocTxt"/>
              <w:spacing w:before="0"/>
              <w:rPr>
                <w:rFonts w:asciiTheme="minorHAnsi" w:hAnsiTheme="minorHAnsi" w:cstheme="minorHAnsi"/>
              </w:rPr>
            </w:pPr>
            <w:r w:rsidRPr="008325A5">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2A4F3F3A"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Obec/ katastrálne územie</w:t>
            </w:r>
          </w:p>
        </w:tc>
        <w:tc>
          <w:tcPr>
            <w:tcW w:w="1701" w:type="dxa"/>
            <w:tcBorders>
              <w:top w:val="single" w:sz="8" w:space="0" w:color="000000"/>
              <w:left w:val="single" w:sz="8" w:space="0" w:color="000000"/>
              <w:bottom w:val="single" w:sz="8" w:space="0" w:color="000000"/>
              <w:right w:val="single" w:sz="8" w:space="0" w:color="000000"/>
            </w:tcBorders>
            <w:vAlign w:val="center"/>
          </w:tcPr>
          <w:p w14:paraId="3D396119"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Okres</w:t>
            </w:r>
          </w:p>
        </w:tc>
      </w:tr>
      <w:tr w:rsidR="008325A5" w:rsidRPr="008325A5" w14:paraId="394D20B6" w14:textId="77777777" w:rsidTr="000D0384">
        <w:tc>
          <w:tcPr>
            <w:tcW w:w="1074" w:type="dxa"/>
            <w:tcBorders>
              <w:top w:val="single" w:sz="8" w:space="0" w:color="000000"/>
              <w:left w:val="single" w:sz="8" w:space="0" w:color="000000"/>
              <w:bottom w:val="single" w:sz="8" w:space="0" w:color="000000"/>
              <w:right w:val="single" w:sz="8" w:space="0" w:color="000000"/>
            </w:tcBorders>
            <w:vAlign w:val="center"/>
          </w:tcPr>
          <w:p w14:paraId="32DF2283"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30</w:t>
            </w:r>
          </w:p>
        </w:tc>
        <w:tc>
          <w:tcPr>
            <w:tcW w:w="3261" w:type="dxa"/>
            <w:tcBorders>
              <w:top w:val="single" w:sz="8" w:space="0" w:color="000000"/>
              <w:left w:val="single" w:sz="8" w:space="0" w:color="000000"/>
              <w:bottom w:val="single" w:sz="8" w:space="0" w:color="000000"/>
              <w:right w:val="single" w:sz="8" w:space="0" w:color="000000"/>
            </w:tcBorders>
            <w:vAlign w:val="center"/>
          </w:tcPr>
          <w:p w14:paraId="353BD67B"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Zvolen</w:t>
            </w:r>
          </w:p>
        </w:tc>
        <w:tc>
          <w:tcPr>
            <w:tcW w:w="1701" w:type="dxa"/>
            <w:tcBorders>
              <w:top w:val="single" w:sz="8" w:space="0" w:color="000000"/>
              <w:left w:val="single" w:sz="8" w:space="0" w:color="000000"/>
              <w:bottom w:val="single" w:sz="8" w:space="0" w:color="000000"/>
              <w:right w:val="single" w:sz="8" w:space="0" w:color="000000"/>
            </w:tcBorders>
            <w:vAlign w:val="center"/>
          </w:tcPr>
          <w:p w14:paraId="539FECD2"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Zvolen</w:t>
            </w:r>
          </w:p>
        </w:tc>
      </w:tr>
    </w:tbl>
    <w:p w14:paraId="5EECB996" w14:textId="77777777" w:rsidR="008325A5" w:rsidRPr="008325A5" w:rsidRDefault="008325A5" w:rsidP="000D0384">
      <w:pPr>
        <w:rPr>
          <w:rFonts w:asciiTheme="minorHAnsi" w:eastAsia="SimSun" w:hAnsiTheme="minorHAnsi" w:cstheme="minorHAnsi"/>
        </w:rPr>
      </w:pPr>
    </w:p>
    <w:p w14:paraId="3A9896AB"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Parcely registra „C" evidované na katastrálnej mape</w:t>
      </w:r>
    </w:p>
    <w:tbl>
      <w:tblPr>
        <w:tblW w:w="3334" w:type="pct"/>
        <w:tblInd w:w="-10" w:type="dxa"/>
        <w:tblCellMar>
          <w:left w:w="50" w:type="dxa"/>
          <w:right w:w="50" w:type="dxa"/>
        </w:tblCellMar>
        <w:tblLook w:val="0000" w:firstRow="0" w:lastRow="0" w:firstColumn="0" w:lastColumn="0" w:noHBand="0" w:noVBand="0"/>
      </w:tblPr>
      <w:tblGrid>
        <w:gridCol w:w="1692"/>
        <w:gridCol w:w="1298"/>
        <w:gridCol w:w="3047"/>
      </w:tblGrid>
      <w:tr w:rsidR="008325A5" w:rsidRPr="008325A5" w14:paraId="3F135FC6" w14:textId="77777777" w:rsidTr="000D0384">
        <w:tc>
          <w:tcPr>
            <w:tcW w:w="1401" w:type="pct"/>
            <w:tcBorders>
              <w:top w:val="single" w:sz="8" w:space="0" w:color="000000"/>
              <w:left w:val="single" w:sz="8" w:space="0" w:color="000000"/>
              <w:bottom w:val="single" w:sz="8" w:space="0" w:color="000000"/>
              <w:right w:val="single" w:sz="8" w:space="0" w:color="000000"/>
            </w:tcBorders>
            <w:vAlign w:val="center"/>
          </w:tcPr>
          <w:p w14:paraId="0AD8FC89"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Parcelné číslo</w:t>
            </w:r>
          </w:p>
        </w:tc>
        <w:tc>
          <w:tcPr>
            <w:tcW w:w="1075" w:type="pct"/>
            <w:tcBorders>
              <w:top w:val="single" w:sz="8" w:space="0" w:color="000000"/>
              <w:left w:val="single" w:sz="8" w:space="0" w:color="000000"/>
              <w:bottom w:val="single" w:sz="8" w:space="0" w:color="000000"/>
              <w:right w:val="single" w:sz="8" w:space="0" w:color="000000"/>
            </w:tcBorders>
            <w:vAlign w:val="center"/>
          </w:tcPr>
          <w:p w14:paraId="415CC227" w14:textId="77777777" w:rsidR="008325A5" w:rsidRPr="008325A5" w:rsidRDefault="008325A5" w:rsidP="000D0384">
            <w:pPr>
              <w:rPr>
                <w:rFonts w:asciiTheme="minorHAnsi" w:eastAsia="SimSun" w:hAnsiTheme="minorHAnsi" w:cstheme="minorHAnsi"/>
                <w:vertAlign w:val="superscript"/>
              </w:rPr>
            </w:pPr>
            <w:r w:rsidRPr="008325A5">
              <w:rPr>
                <w:rFonts w:asciiTheme="minorHAnsi" w:eastAsia="SimSun" w:hAnsiTheme="minorHAnsi" w:cstheme="minorHAnsi"/>
                <w:b/>
                <w:bCs/>
              </w:rPr>
              <w:t>Výmera v m</w:t>
            </w:r>
            <w:r w:rsidRPr="008325A5">
              <w:rPr>
                <w:rFonts w:asciiTheme="minorHAnsi" w:eastAsia="SimSun" w:hAnsiTheme="minorHAnsi" w:cstheme="minorHAnsi"/>
                <w:b/>
                <w:bCs/>
                <w:vertAlign w:val="superscript"/>
              </w:rPr>
              <w:t>2</w:t>
            </w:r>
          </w:p>
        </w:tc>
        <w:tc>
          <w:tcPr>
            <w:tcW w:w="2524" w:type="pct"/>
            <w:tcBorders>
              <w:top w:val="single" w:sz="8" w:space="0" w:color="000000"/>
              <w:left w:val="single" w:sz="8" w:space="0" w:color="000000"/>
              <w:bottom w:val="single" w:sz="8" w:space="0" w:color="000000"/>
              <w:right w:val="single" w:sz="8" w:space="0" w:color="000000"/>
            </w:tcBorders>
            <w:vAlign w:val="center"/>
          </w:tcPr>
          <w:p w14:paraId="1E91165B"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Druh pozemku</w:t>
            </w:r>
          </w:p>
        </w:tc>
      </w:tr>
      <w:tr w:rsidR="008325A5" w:rsidRPr="008325A5" w14:paraId="75FDA30B" w14:textId="77777777" w:rsidTr="000D0384">
        <w:tc>
          <w:tcPr>
            <w:tcW w:w="1401" w:type="pct"/>
            <w:tcBorders>
              <w:top w:val="single" w:sz="8" w:space="0" w:color="000000"/>
              <w:left w:val="single" w:sz="8" w:space="0" w:color="000000"/>
              <w:bottom w:val="single" w:sz="8" w:space="0" w:color="000000"/>
              <w:right w:val="single" w:sz="8" w:space="0" w:color="000000"/>
            </w:tcBorders>
            <w:vAlign w:val="center"/>
          </w:tcPr>
          <w:p w14:paraId="654E0A0A"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1730/45</w:t>
            </w:r>
          </w:p>
        </w:tc>
        <w:tc>
          <w:tcPr>
            <w:tcW w:w="1075" w:type="pct"/>
            <w:tcBorders>
              <w:top w:val="single" w:sz="8" w:space="0" w:color="000000"/>
              <w:left w:val="single" w:sz="8" w:space="0" w:color="000000"/>
              <w:bottom w:val="single" w:sz="8" w:space="0" w:color="000000"/>
              <w:right w:val="single" w:sz="8" w:space="0" w:color="000000"/>
            </w:tcBorders>
            <w:vAlign w:val="center"/>
          </w:tcPr>
          <w:p w14:paraId="7DE41D09"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19</w:t>
            </w:r>
          </w:p>
        </w:tc>
        <w:tc>
          <w:tcPr>
            <w:tcW w:w="2524" w:type="pct"/>
            <w:tcBorders>
              <w:top w:val="single" w:sz="8" w:space="0" w:color="000000"/>
              <w:left w:val="single" w:sz="8" w:space="0" w:color="000000"/>
              <w:bottom w:val="single" w:sz="8" w:space="0" w:color="000000"/>
              <w:right w:val="single" w:sz="8" w:space="0" w:color="000000"/>
            </w:tcBorders>
            <w:vAlign w:val="center"/>
          </w:tcPr>
          <w:p w14:paraId="333AE8B1"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Zastavané plochy a nádvoria</w:t>
            </w:r>
          </w:p>
        </w:tc>
      </w:tr>
      <w:tr w:rsidR="008325A5" w:rsidRPr="008325A5" w14:paraId="1364AEC8" w14:textId="77777777" w:rsidTr="000D0384">
        <w:tc>
          <w:tcPr>
            <w:tcW w:w="1401" w:type="pct"/>
            <w:tcBorders>
              <w:top w:val="single" w:sz="8" w:space="0" w:color="000000"/>
              <w:left w:val="single" w:sz="8" w:space="0" w:color="000000"/>
              <w:bottom w:val="single" w:sz="8" w:space="0" w:color="000000"/>
              <w:right w:val="single" w:sz="8" w:space="0" w:color="000000"/>
            </w:tcBorders>
            <w:vAlign w:val="center"/>
          </w:tcPr>
          <w:p w14:paraId="1E64C78C"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2671</w:t>
            </w:r>
          </w:p>
        </w:tc>
        <w:tc>
          <w:tcPr>
            <w:tcW w:w="1075" w:type="pct"/>
            <w:tcBorders>
              <w:top w:val="single" w:sz="8" w:space="0" w:color="000000"/>
              <w:left w:val="single" w:sz="8" w:space="0" w:color="000000"/>
              <w:bottom w:val="single" w:sz="8" w:space="0" w:color="000000"/>
              <w:right w:val="single" w:sz="8" w:space="0" w:color="000000"/>
            </w:tcBorders>
            <w:vAlign w:val="center"/>
          </w:tcPr>
          <w:p w14:paraId="1B4804BA"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690</w:t>
            </w:r>
          </w:p>
        </w:tc>
        <w:tc>
          <w:tcPr>
            <w:tcW w:w="2524" w:type="pct"/>
            <w:tcBorders>
              <w:top w:val="single" w:sz="8" w:space="0" w:color="000000"/>
              <w:left w:val="single" w:sz="8" w:space="0" w:color="000000"/>
              <w:bottom w:val="single" w:sz="8" w:space="0" w:color="000000"/>
              <w:right w:val="single" w:sz="8" w:space="0" w:color="000000"/>
            </w:tcBorders>
            <w:vAlign w:val="center"/>
          </w:tcPr>
          <w:p w14:paraId="34EA1642"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Ostatná plocha</w:t>
            </w:r>
          </w:p>
        </w:tc>
      </w:tr>
    </w:tbl>
    <w:p w14:paraId="1891E91A" w14:textId="77777777" w:rsidR="008325A5" w:rsidRPr="008325A5" w:rsidRDefault="008325A5" w:rsidP="000D0384">
      <w:pPr>
        <w:rPr>
          <w:rFonts w:asciiTheme="minorHAnsi" w:eastAsia="SimSun" w:hAnsiTheme="minorHAnsi" w:cstheme="minorHAnsi"/>
        </w:rPr>
      </w:pPr>
    </w:p>
    <w:p w14:paraId="30A857FF"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Stavba</w:t>
      </w:r>
    </w:p>
    <w:tbl>
      <w:tblPr>
        <w:tblW w:w="6036" w:type="dxa"/>
        <w:tblInd w:w="-10" w:type="dxa"/>
        <w:tblLayout w:type="fixed"/>
        <w:tblCellMar>
          <w:left w:w="50" w:type="dxa"/>
          <w:right w:w="50" w:type="dxa"/>
        </w:tblCellMar>
        <w:tblLook w:val="0000" w:firstRow="0" w:lastRow="0" w:firstColumn="0" w:lastColumn="0" w:noHBand="0" w:noVBand="0"/>
      </w:tblPr>
      <w:tblGrid>
        <w:gridCol w:w="1641"/>
        <w:gridCol w:w="1418"/>
        <w:gridCol w:w="2977"/>
      </w:tblGrid>
      <w:tr w:rsidR="008325A5" w:rsidRPr="008325A5" w14:paraId="60BD94C7" w14:textId="77777777" w:rsidTr="000D0384">
        <w:tc>
          <w:tcPr>
            <w:tcW w:w="1641" w:type="dxa"/>
            <w:tcBorders>
              <w:top w:val="single" w:sz="8" w:space="0" w:color="000000"/>
              <w:left w:val="single" w:sz="8" w:space="0" w:color="000000"/>
              <w:bottom w:val="single" w:sz="8" w:space="0" w:color="000000"/>
              <w:right w:val="single" w:sz="8" w:space="0" w:color="000000"/>
            </w:tcBorders>
            <w:vAlign w:val="center"/>
          </w:tcPr>
          <w:p w14:paraId="4544AB67"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Súpisné číslo</w:t>
            </w:r>
          </w:p>
        </w:tc>
        <w:tc>
          <w:tcPr>
            <w:tcW w:w="1418" w:type="dxa"/>
            <w:tcBorders>
              <w:top w:val="single" w:sz="8" w:space="0" w:color="000000"/>
              <w:left w:val="single" w:sz="8" w:space="0" w:color="000000"/>
              <w:bottom w:val="single" w:sz="8" w:space="0" w:color="000000"/>
              <w:right w:val="single" w:sz="8" w:space="0" w:color="000000"/>
            </w:tcBorders>
            <w:vAlign w:val="center"/>
          </w:tcPr>
          <w:p w14:paraId="7670591E"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Na parcele č.</w:t>
            </w:r>
          </w:p>
        </w:tc>
        <w:tc>
          <w:tcPr>
            <w:tcW w:w="2977" w:type="dxa"/>
            <w:tcBorders>
              <w:top w:val="single" w:sz="8" w:space="0" w:color="000000"/>
              <w:left w:val="single" w:sz="8" w:space="0" w:color="000000"/>
              <w:bottom w:val="single" w:sz="8" w:space="0" w:color="000000"/>
              <w:right w:val="single" w:sz="8" w:space="0" w:color="000000"/>
            </w:tcBorders>
            <w:vAlign w:val="center"/>
          </w:tcPr>
          <w:p w14:paraId="4F17D7C6"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b/>
                <w:bCs/>
              </w:rPr>
              <w:t>Popis stavby/Druh stavby</w:t>
            </w:r>
          </w:p>
        </w:tc>
      </w:tr>
      <w:tr w:rsidR="008325A5" w:rsidRPr="008325A5" w14:paraId="356D377E" w14:textId="77777777" w:rsidTr="000D0384">
        <w:tc>
          <w:tcPr>
            <w:tcW w:w="1641" w:type="dxa"/>
            <w:tcBorders>
              <w:top w:val="single" w:sz="8" w:space="0" w:color="000000"/>
              <w:left w:val="single" w:sz="8" w:space="0" w:color="000000"/>
              <w:bottom w:val="single" w:sz="8" w:space="0" w:color="000000"/>
              <w:right w:val="single" w:sz="8" w:space="0" w:color="000000"/>
            </w:tcBorders>
            <w:vAlign w:val="center"/>
          </w:tcPr>
          <w:p w14:paraId="64018BEE"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331</w:t>
            </w:r>
          </w:p>
        </w:tc>
        <w:tc>
          <w:tcPr>
            <w:tcW w:w="1418" w:type="dxa"/>
            <w:tcBorders>
              <w:top w:val="single" w:sz="8" w:space="0" w:color="000000"/>
              <w:left w:val="single" w:sz="8" w:space="0" w:color="000000"/>
              <w:bottom w:val="single" w:sz="8" w:space="0" w:color="000000"/>
              <w:right w:val="single" w:sz="8" w:space="0" w:color="000000"/>
            </w:tcBorders>
            <w:vAlign w:val="center"/>
          </w:tcPr>
          <w:p w14:paraId="2A620A0C"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2671</w:t>
            </w:r>
          </w:p>
        </w:tc>
        <w:tc>
          <w:tcPr>
            <w:tcW w:w="2977" w:type="dxa"/>
            <w:tcBorders>
              <w:top w:val="single" w:sz="8" w:space="0" w:color="000000"/>
              <w:left w:val="single" w:sz="8" w:space="0" w:color="000000"/>
              <w:bottom w:val="single" w:sz="8" w:space="0" w:color="000000"/>
              <w:right w:val="single" w:sz="8" w:space="0" w:color="000000"/>
            </w:tcBorders>
            <w:vAlign w:val="center"/>
          </w:tcPr>
          <w:p w14:paraId="0E282702" w14:textId="77777777" w:rsidR="008325A5" w:rsidRPr="008325A5" w:rsidRDefault="008325A5" w:rsidP="000D0384">
            <w:pPr>
              <w:rPr>
                <w:rFonts w:asciiTheme="minorHAnsi" w:eastAsia="SimSun" w:hAnsiTheme="minorHAnsi" w:cstheme="minorHAnsi"/>
              </w:rPr>
            </w:pPr>
            <w:r w:rsidRPr="008325A5">
              <w:rPr>
                <w:rFonts w:asciiTheme="minorHAnsi" w:eastAsia="SimSun" w:hAnsiTheme="minorHAnsi" w:cstheme="minorHAnsi"/>
              </w:rPr>
              <w:t>Budova</w:t>
            </w:r>
          </w:p>
        </w:tc>
      </w:tr>
    </w:tbl>
    <w:p w14:paraId="742A7C36" w14:textId="70375E36" w:rsidR="008325A5" w:rsidRDefault="008325A5" w:rsidP="000D0384">
      <w:pPr>
        <w:pStyle w:val="AONormal"/>
        <w:spacing w:line="240" w:lineRule="auto"/>
        <w:rPr>
          <w:rFonts w:asciiTheme="minorHAnsi" w:hAnsiTheme="minorHAnsi" w:cstheme="minorHAnsi"/>
        </w:rPr>
      </w:pPr>
      <w:r w:rsidRPr="008D7B8C">
        <w:rPr>
          <w:rFonts w:asciiTheme="minorHAnsi" w:hAnsiTheme="minorHAnsi" w:cstheme="minorHAnsi"/>
        </w:rPr>
        <w:t xml:space="preserve">spoluvlastnícky podiel </w:t>
      </w:r>
      <w:r>
        <w:rPr>
          <w:rFonts w:asciiTheme="minorHAnsi" w:hAnsiTheme="minorHAnsi" w:cstheme="minorHAnsi"/>
        </w:rPr>
        <w:t>1/2 a 1/2</w:t>
      </w:r>
    </w:p>
    <w:p w14:paraId="3074DA98" w14:textId="77777777" w:rsidR="008325A5" w:rsidRDefault="008325A5" w:rsidP="000D0384">
      <w:pPr>
        <w:rPr>
          <w:rFonts w:ascii="Calibri" w:eastAsia="SimSun" w:hAnsi="Calibri"/>
          <w:szCs w:val="22"/>
        </w:rPr>
      </w:pPr>
    </w:p>
    <w:p w14:paraId="0407407B" w14:textId="715E0EED" w:rsidR="008325A5" w:rsidRPr="003571CE" w:rsidRDefault="008325A5" w:rsidP="000D0384">
      <w:pPr>
        <w:rPr>
          <w:rFonts w:ascii="Calibri" w:eastAsia="SimSun" w:hAnsi="Calibri"/>
          <w:szCs w:val="22"/>
        </w:rPr>
      </w:pPr>
      <w:r w:rsidRPr="003571CE">
        <w:rPr>
          <w:rFonts w:ascii="Calibri" w:eastAsia="SimSun" w:hAnsi="Calibri"/>
          <w:szCs w:val="22"/>
        </w:rPr>
        <w:t>Navrhovateľ dražby žiada Dražobníka o predaj Predmetu Dražby tak „ako stojí a leží“.</w:t>
      </w:r>
    </w:p>
    <w:p w14:paraId="43170DC6" w14:textId="77777777" w:rsidR="00572CEC" w:rsidRDefault="00572CEC" w:rsidP="000D0384">
      <w:pPr>
        <w:pStyle w:val="AONormal"/>
        <w:spacing w:line="240" w:lineRule="auto"/>
        <w:rPr>
          <w:rFonts w:asciiTheme="minorHAnsi" w:hAnsiTheme="minorHAnsi" w:cstheme="minorHAnsi"/>
          <w:b/>
          <w:bCs/>
        </w:rPr>
      </w:pPr>
    </w:p>
    <w:p w14:paraId="7C8388A7" w14:textId="7C256EC2" w:rsidR="008325A5" w:rsidRPr="00572CEC" w:rsidRDefault="00572CEC" w:rsidP="000D0384">
      <w:pPr>
        <w:pStyle w:val="AONormal"/>
        <w:spacing w:line="240" w:lineRule="auto"/>
        <w:rPr>
          <w:rFonts w:asciiTheme="minorHAnsi" w:hAnsiTheme="minorHAnsi" w:cstheme="minorHAnsi"/>
          <w:b/>
          <w:bCs/>
        </w:rPr>
      </w:pPr>
      <w:r w:rsidRPr="00572CEC">
        <w:rPr>
          <w:rFonts w:asciiTheme="minorHAnsi" w:hAnsiTheme="minorHAnsi" w:cstheme="minorHAnsi"/>
          <w:b/>
          <w:bCs/>
        </w:rPr>
        <w:t>Vlastník predmetu dražby</w:t>
      </w:r>
    </w:p>
    <w:p w14:paraId="7CE62EE6" w14:textId="77777777" w:rsidR="00572CEC" w:rsidRPr="00F12F6E" w:rsidRDefault="00572CEC" w:rsidP="000D0384">
      <w:pPr>
        <w:pStyle w:val="AODocTxtL1"/>
        <w:numPr>
          <w:ilvl w:val="0"/>
          <w:numId w:val="0"/>
        </w:numPr>
        <w:spacing w:before="0"/>
        <w:contextualSpacing/>
        <w:rPr>
          <w:rFonts w:asciiTheme="minorHAnsi" w:hAnsiTheme="minorHAnsi" w:cstheme="minorHAnsi"/>
        </w:rPr>
      </w:pPr>
      <w:r>
        <w:rPr>
          <w:rFonts w:asciiTheme="minorHAnsi" w:hAnsiTheme="minorHAnsi" w:cstheme="minorHAnsi"/>
        </w:rPr>
        <w:t xml:space="preserve">1. </w:t>
      </w:r>
      <w:proofErr w:type="spellStart"/>
      <w:r w:rsidRPr="00F12F6E">
        <w:rPr>
          <w:rFonts w:asciiTheme="minorHAnsi" w:hAnsiTheme="minorHAnsi" w:cstheme="minorHAnsi"/>
        </w:rPr>
        <w:t>Zulbearovič</w:t>
      </w:r>
      <w:proofErr w:type="spellEnd"/>
      <w:r w:rsidRPr="00F12F6E">
        <w:rPr>
          <w:rFonts w:asciiTheme="minorHAnsi" w:hAnsiTheme="minorHAnsi" w:cstheme="minorHAnsi"/>
        </w:rPr>
        <w:t xml:space="preserve"> </w:t>
      </w:r>
      <w:proofErr w:type="spellStart"/>
      <w:r w:rsidRPr="00F12F6E">
        <w:rPr>
          <w:rFonts w:asciiTheme="minorHAnsi" w:hAnsiTheme="minorHAnsi" w:cstheme="minorHAnsi"/>
        </w:rPr>
        <w:t>Jusuf</w:t>
      </w:r>
      <w:proofErr w:type="spellEnd"/>
      <w:r w:rsidRPr="00F12F6E">
        <w:rPr>
          <w:rFonts w:asciiTheme="minorHAnsi" w:hAnsiTheme="minorHAnsi" w:cstheme="minorHAnsi"/>
        </w:rPr>
        <w:t xml:space="preserve">, r. </w:t>
      </w:r>
      <w:proofErr w:type="spellStart"/>
      <w:r w:rsidRPr="00F12F6E">
        <w:rPr>
          <w:rFonts w:asciiTheme="minorHAnsi" w:hAnsiTheme="minorHAnsi" w:cstheme="minorHAnsi"/>
        </w:rPr>
        <w:t>Zulbearovič</w:t>
      </w:r>
      <w:proofErr w:type="spellEnd"/>
      <w:r w:rsidRPr="00F12F6E">
        <w:rPr>
          <w:rFonts w:asciiTheme="minorHAnsi" w:hAnsiTheme="minorHAnsi" w:cstheme="minorHAnsi"/>
        </w:rPr>
        <w:t xml:space="preserve">, Sládkovičova 306/3, </w:t>
      </w:r>
      <w:r w:rsidRPr="00F12F6E">
        <w:rPr>
          <w:rFonts w:asciiTheme="minorHAnsi" w:hAnsiTheme="minorHAnsi" w:cstheme="minorHAnsi"/>
          <w:bCs/>
        </w:rPr>
        <w:t>Zvolen</w:t>
      </w:r>
      <w:r w:rsidRPr="00F12F6E">
        <w:rPr>
          <w:rFonts w:asciiTheme="minorHAnsi" w:hAnsiTheme="minorHAnsi" w:cstheme="minorHAnsi"/>
        </w:rPr>
        <w:t>, PSČ: 960 01 ,SR, Dátum narodenia 04.03.1958 spoluvlastnícky podiel 1/2</w:t>
      </w:r>
    </w:p>
    <w:p w14:paraId="25A2182E" w14:textId="77777777" w:rsidR="00572CEC" w:rsidRPr="00F12F6E" w:rsidRDefault="00572CEC" w:rsidP="000D0384">
      <w:pPr>
        <w:pStyle w:val="AODocTxtL1"/>
        <w:numPr>
          <w:ilvl w:val="0"/>
          <w:numId w:val="0"/>
        </w:numPr>
        <w:spacing w:before="0"/>
        <w:contextualSpacing/>
        <w:rPr>
          <w:rFonts w:asciiTheme="minorHAnsi" w:hAnsiTheme="minorHAnsi" w:cstheme="minorHAnsi"/>
        </w:rPr>
      </w:pPr>
      <w:r>
        <w:rPr>
          <w:rFonts w:asciiTheme="minorHAnsi" w:hAnsiTheme="minorHAnsi" w:cstheme="minorHAnsi"/>
        </w:rPr>
        <w:t xml:space="preserve">2. </w:t>
      </w:r>
      <w:proofErr w:type="spellStart"/>
      <w:r w:rsidRPr="00F12F6E">
        <w:rPr>
          <w:rFonts w:asciiTheme="minorHAnsi" w:hAnsiTheme="minorHAnsi" w:cstheme="minorHAnsi"/>
        </w:rPr>
        <w:t>Zulbearovič</w:t>
      </w:r>
      <w:proofErr w:type="spellEnd"/>
      <w:r w:rsidRPr="00F12F6E">
        <w:rPr>
          <w:rFonts w:asciiTheme="minorHAnsi" w:hAnsiTheme="minorHAnsi" w:cstheme="minorHAnsi"/>
        </w:rPr>
        <w:t xml:space="preserve"> </w:t>
      </w:r>
      <w:proofErr w:type="spellStart"/>
      <w:r w:rsidRPr="00F12F6E">
        <w:rPr>
          <w:rFonts w:asciiTheme="minorHAnsi" w:hAnsiTheme="minorHAnsi" w:cstheme="minorHAnsi"/>
        </w:rPr>
        <w:t>Jusuf</w:t>
      </w:r>
      <w:proofErr w:type="spellEnd"/>
      <w:r w:rsidRPr="00F12F6E">
        <w:rPr>
          <w:rFonts w:asciiTheme="minorHAnsi" w:hAnsiTheme="minorHAnsi" w:cstheme="minorHAnsi"/>
        </w:rPr>
        <w:t xml:space="preserve">, r. </w:t>
      </w:r>
      <w:proofErr w:type="spellStart"/>
      <w:r w:rsidRPr="00F12F6E">
        <w:rPr>
          <w:rFonts w:asciiTheme="minorHAnsi" w:hAnsiTheme="minorHAnsi" w:cstheme="minorHAnsi"/>
        </w:rPr>
        <w:t>Zulbearovič</w:t>
      </w:r>
      <w:proofErr w:type="spellEnd"/>
      <w:r w:rsidRPr="00F12F6E">
        <w:rPr>
          <w:rFonts w:asciiTheme="minorHAnsi" w:hAnsiTheme="minorHAnsi" w:cstheme="minorHAnsi"/>
        </w:rPr>
        <w:t xml:space="preserve">, Sládkovičova 306/3, </w:t>
      </w:r>
      <w:r w:rsidRPr="00F12F6E">
        <w:rPr>
          <w:rFonts w:asciiTheme="minorHAnsi" w:hAnsiTheme="minorHAnsi" w:cstheme="minorHAnsi"/>
          <w:bCs/>
        </w:rPr>
        <w:t>Zvolen</w:t>
      </w:r>
      <w:r w:rsidRPr="00F12F6E">
        <w:rPr>
          <w:rFonts w:asciiTheme="minorHAnsi" w:hAnsiTheme="minorHAnsi" w:cstheme="minorHAnsi"/>
        </w:rPr>
        <w:t>, PSČ: 960 01 ,SR, Dátum narodenia 04.03.1958 spoluvlastnícky podiel 1/2</w:t>
      </w:r>
    </w:p>
    <w:p w14:paraId="7789FD92" w14:textId="77777777" w:rsidR="00572CEC" w:rsidRDefault="00572CEC" w:rsidP="000D0384">
      <w:pPr>
        <w:pStyle w:val="AONormal"/>
        <w:spacing w:line="240" w:lineRule="auto"/>
        <w:rPr>
          <w:rFonts w:asciiTheme="minorHAnsi" w:hAnsiTheme="minorHAnsi" w:cstheme="minorHAnsi"/>
        </w:rPr>
      </w:pPr>
    </w:p>
    <w:p w14:paraId="2931AA46" w14:textId="5B48163D" w:rsidR="00572CEC" w:rsidRPr="00572CEC" w:rsidRDefault="00572CEC" w:rsidP="000D0384">
      <w:pPr>
        <w:pStyle w:val="AONormal"/>
        <w:spacing w:line="240" w:lineRule="auto"/>
        <w:rPr>
          <w:rFonts w:asciiTheme="minorHAnsi" w:hAnsiTheme="minorHAnsi" w:cstheme="minorHAnsi"/>
          <w:b/>
          <w:bCs/>
        </w:rPr>
      </w:pPr>
      <w:r w:rsidRPr="00572CEC">
        <w:rPr>
          <w:rFonts w:asciiTheme="minorHAnsi" w:hAnsiTheme="minorHAnsi" w:cstheme="minorHAnsi"/>
          <w:b/>
          <w:bCs/>
        </w:rPr>
        <w:t>Dlžník záložného veriteľa</w:t>
      </w:r>
    </w:p>
    <w:p w14:paraId="1FFE18A8" w14:textId="6817C74B" w:rsidR="00572CEC" w:rsidRPr="0018470F" w:rsidRDefault="00572CEC" w:rsidP="000D0384">
      <w:pPr>
        <w:pStyle w:val="AONormal"/>
        <w:spacing w:line="240" w:lineRule="auto"/>
        <w:rPr>
          <w:rFonts w:asciiTheme="minorHAnsi" w:hAnsiTheme="minorHAnsi" w:cstheme="minorHAnsi"/>
        </w:rPr>
      </w:pPr>
      <w:proofErr w:type="spellStart"/>
      <w:r w:rsidRPr="00572CEC">
        <w:rPr>
          <w:rFonts w:asciiTheme="minorHAnsi" w:hAnsiTheme="minorHAnsi" w:cstheme="minorHAnsi"/>
        </w:rPr>
        <w:t>Jusuf</w:t>
      </w:r>
      <w:proofErr w:type="spellEnd"/>
      <w:r w:rsidRPr="00572CEC">
        <w:rPr>
          <w:rFonts w:asciiTheme="minorHAnsi" w:hAnsiTheme="minorHAnsi" w:cstheme="minorHAnsi"/>
        </w:rPr>
        <w:t xml:space="preserve"> </w:t>
      </w:r>
      <w:proofErr w:type="spellStart"/>
      <w:r w:rsidRPr="00572CEC">
        <w:rPr>
          <w:rFonts w:asciiTheme="minorHAnsi" w:hAnsiTheme="minorHAnsi" w:cstheme="minorHAnsi"/>
        </w:rPr>
        <w:t>Zulbearovič</w:t>
      </w:r>
      <w:proofErr w:type="spellEnd"/>
      <w:r w:rsidRPr="00572CEC">
        <w:rPr>
          <w:rFonts w:asciiTheme="minorHAnsi" w:hAnsiTheme="minorHAnsi" w:cstheme="minorHAnsi"/>
        </w:rPr>
        <w:t xml:space="preserve">, </w:t>
      </w:r>
      <w:proofErr w:type="spellStart"/>
      <w:r w:rsidRPr="00572CEC">
        <w:rPr>
          <w:rFonts w:asciiTheme="minorHAnsi" w:hAnsiTheme="minorHAnsi" w:cstheme="minorHAnsi"/>
        </w:rPr>
        <w:t>nar</w:t>
      </w:r>
      <w:proofErr w:type="spellEnd"/>
      <w:r w:rsidRPr="00572CEC">
        <w:rPr>
          <w:rFonts w:asciiTheme="minorHAnsi" w:hAnsiTheme="minorHAnsi" w:cstheme="minorHAnsi"/>
        </w:rPr>
        <w:t>. 04.03.1958, Sokolská 331/13, 960 01 Zvolen</w:t>
      </w:r>
    </w:p>
    <w:p w14:paraId="31428C2B" w14:textId="5AFBBA91" w:rsidR="00A37657" w:rsidRPr="0018470F" w:rsidRDefault="00244DDF" w:rsidP="000D0384">
      <w:pPr>
        <w:pStyle w:val="AODocTxt"/>
        <w:spacing w:before="0"/>
        <w:contextualSpacing/>
        <w:rPr>
          <w:rFonts w:asciiTheme="minorHAnsi" w:hAnsiTheme="minorHAnsi" w:cstheme="minorHAnsi"/>
          <w:b/>
          <w:u w:val="single"/>
        </w:rPr>
      </w:pPr>
      <w:r w:rsidRPr="0018470F">
        <w:rPr>
          <w:rFonts w:asciiTheme="minorHAnsi" w:hAnsiTheme="minorHAnsi" w:cstheme="minorHAnsi"/>
          <w:b/>
          <w:u w:val="single"/>
        </w:rPr>
        <w:t>Čl</w:t>
      </w:r>
      <w:r w:rsidR="00D55A71" w:rsidRPr="0018470F">
        <w:rPr>
          <w:rFonts w:asciiTheme="minorHAnsi" w:hAnsiTheme="minorHAnsi" w:cstheme="minorHAnsi"/>
          <w:b/>
          <w:u w:val="single"/>
        </w:rPr>
        <w:t>. II</w:t>
      </w:r>
      <w:r w:rsidRPr="0018470F">
        <w:rPr>
          <w:rFonts w:asciiTheme="minorHAnsi" w:hAnsiTheme="minorHAnsi" w:cstheme="minorHAnsi"/>
          <w:b/>
          <w:u w:val="single"/>
        </w:rPr>
        <w:t xml:space="preserve"> Špecifikácia pohľadávok</w:t>
      </w:r>
    </w:p>
    <w:p w14:paraId="3A1D6319" w14:textId="77777777" w:rsidR="00572CEC" w:rsidRPr="00572CEC" w:rsidRDefault="00A37657" w:rsidP="000D0384">
      <w:pPr>
        <w:pStyle w:val="AODocTxt"/>
        <w:autoSpaceDE w:val="0"/>
        <w:spacing w:before="0"/>
        <w:jc w:val="both"/>
        <w:rPr>
          <w:rFonts w:asciiTheme="minorHAnsi" w:eastAsia="Garamond" w:hAnsiTheme="minorHAnsi" w:cstheme="minorHAnsi"/>
        </w:rPr>
      </w:pPr>
      <w:r w:rsidRPr="00572CEC">
        <w:rPr>
          <w:rFonts w:asciiTheme="minorHAnsi" w:hAnsiTheme="minorHAnsi" w:cstheme="minorHAnsi"/>
        </w:rPr>
        <w:t>Navrhovateľ vyhlasuje, že pohľadávk</w:t>
      </w:r>
      <w:r w:rsidR="00572CEC">
        <w:rPr>
          <w:rFonts w:asciiTheme="minorHAnsi" w:hAnsiTheme="minorHAnsi" w:cstheme="minorHAnsi"/>
        </w:rPr>
        <w:t>y</w:t>
      </w:r>
      <w:r w:rsidRPr="00572CEC">
        <w:rPr>
          <w:rFonts w:asciiTheme="minorHAnsi" w:hAnsiTheme="minorHAnsi" w:cstheme="minorHAnsi"/>
        </w:rPr>
        <w:t xml:space="preserve"> nadobudol na</w:t>
      </w:r>
      <w:r w:rsidRPr="00572CEC">
        <w:rPr>
          <w:rFonts w:asciiTheme="minorHAnsi" w:eastAsia="Garamond" w:hAnsiTheme="minorHAnsi" w:cstheme="minorHAnsi"/>
          <w:b/>
        </w:rPr>
        <w:t xml:space="preserve"> </w:t>
      </w:r>
      <w:r w:rsidRPr="00572CEC">
        <w:rPr>
          <w:rFonts w:asciiTheme="minorHAnsi" w:hAnsiTheme="minorHAnsi" w:cstheme="minorHAnsi"/>
        </w:rPr>
        <w:t>základe</w:t>
      </w:r>
      <w:r w:rsidR="00572CEC">
        <w:rPr>
          <w:rFonts w:asciiTheme="minorHAnsi" w:hAnsiTheme="minorHAnsi" w:cstheme="minorHAnsi"/>
        </w:rPr>
        <w:t>:</w:t>
      </w:r>
    </w:p>
    <w:p w14:paraId="1DF61EE1" w14:textId="3F54D469" w:rsidR="00572CEC" w:rsidRPr="00572CEC" w:rsidRDefault="0012459E" w:rsidP="000D0384">
      <w:pPr>
        <w:pStyle w:val="AODocTxt"/>
        <w:autoSpaceDE w:val="0"/>
        <w:spacing w:before="0"/>
        <w:jc w:val="both"/>
        <w:rPr>
          <w:rFonts w:asciiTheme="minorHAnsi" w:eastAsia="Garamond" w:hAnsiTheme="minorHAnsi" w:cstheme="minorHAnsi"/>
        </w:rPr>
      </w:pPr>
      <w:r w:rsidRPr="00572CEC">
        <w:rPr>
          <w:rFonts w:asciiTheme="minorHAnsi" w:hAnsiTheme="minorHAnsi" w:cstheme="minorHAnsi"/>
        </w:rPr>
        <w:t xml:space="preserve">Zmluvy </w:t>
      </w:r>
      <w:r w:rsidR="00572CEC" w:rsidRPr="00572CEC">
        <w:rPr>
          <w:rFonts w:ascii="Calibri" w:eastAsia="Calibri" w:hAnsi="Calibri"/>
        </w:rPr>
        <w:t>o postúpení daňových nedoplatkov č. 2/2021, zo dňa 16.11.2021</w:t>
      </w:r>
      <w:r w:rsidR="00572CEC" w:rsidRPr="00572CEC">
        <w:rPr>
          <w:rFonts w:asciiTheme="minorHAnsi" w:hAnsiTheme="minorHAnsi" w:cstheme="minorHAnsi"/>
        </w:rPr>
        <w:t xml:space="preserve"> (</w:t>
      </w:r>
      <w:r w:rsidR="00572CEC" w:rsidRPr="00572CEC">
        <w:rPr>
          <w:rFonts w:ascii="Calibri" w:eastAsia="Calibri" w:hAnsi="Calibri"/>
        </w:rPr>
        <w:t xml:space="preserve">povinne zverejnenou v CRZ dňa 18.11.2021, pod č. Z2100220) </w:t>
      </w:r>
      <w:r w:rsidR="00A37657" w:rsidRPr="00572CEC">
        <w:rPr>
          <w:rFonts w:asciiTheme="minorHAnsi" w:hAnsiTheme="minorHAnsi" w:cstheme="minorHAnsi"/>
        </w:rPr>
        <w:t xml:space="preserve">uzavretej medzi Finančným riaditeľstvom Slovenskej republiky, </w:t>
      </w:r>
      <w:proofErr w:type="spellStart"/>
      <w:r w:rsidR="00A37657" w:rsidRPr="00572CEC">
        <w:rPr>
          <w:rFonts w:asciiTheme="minorHAnsi" w:hAnsiTheme="minorHAnsi" w:cstheme="minorHAnsi"/>
        </w:rPr>
        <w:t>Lazovná</w:t>
      </w:r>
      <w:proofErr w:type="spellEnd"/>
      <w:r w:rsidR="00A37657" w:rsidRPr="00572CEC">
        <w:rPr>
          <w:rFonts w:asciiTheme="minorHAnsi" w:hAnsiTheme="minorHAnsi" w:cstheme="minorHAnsi"/>
        </w:rPr>
        <w:t xml:space="preserve"> 63, 974 01 Banská Bystrica, IČO: 42 499</w:t>
      </w:r>
      <w:r w:rsidR="00EE27C9" w:rsidRPr="00572CEC">
        <w:rPr>
          <w:rFonts w:asciiTheme="minorHAnsi" w:hAnsiTheme="minorHAnsi" w:cstheme="minorHAnsi"/>
        </w:rPr>
        <w:t> </w:t>
      </w:r>
      <w:r w:rsidR="00A37657" w:rsidRPr="00572CEC">
        <w:rPr>
          <w:rFonts w:asciiTheme="minorHAnsi" w:hAnsiTheme="minorHAnsi" w:cstheme="minorHAnsi"/>
        </w:rPr>
        <w:t>500</w:t>
      </w:r>
      <w:r w:rsidR="00EE27C9" w:rsidRPr="00572CEC">
        <w:rPr>
          <w:rFonts w:asciiTheme="minorHAnsi" w:hAnsiTheme="minorHAnsi" w:cstheme="minorHAnsi"/>
        </w:rPr>
        <w:t>,</w:t>
      </w:r>
      <w:r w:rsidR="00A37657" w:rsidRPr="00572CEC">
        <w:rPr>
          <w:rFonts w:asciiTheme="minorHAnsi" w:hAnsiTheme="minorHAnsi" w:cstheme="minorHAnsi"/>
        </w:rPr>
        <w:t xml:space="preserve"> ako postupcom a Slovenskou konsolidačnou, </w:t>
      </w:r>
      <w:proofErr w:type="spellStart"/>
      <w:r w:rsidR="00A37657" w:rsidRPr="00572CEC">
        <w:rPr>
          <w:rFonts w:asciiTheme="minorHAnsi" w:hAnsiTheme="minorHAnsi" w:cstheme="minorHAnsi"/>
        </w:rPr>
        <w:t>a.s</w:t>
      </w:r>
      <w:proofErr w:type="spellEnd"/>
      <w:r w:rsidR="00A37657" w:rsidRPr="00572CEC">
        <w:rPr>
          <w:rFonts w:asciiTheme="minorHAnsi" w:hAnsiTheme="minorHAnsi" w:cstheme="minorHAnsi"/>
        </w:rPr>
        <w:t>., Cintorínska 21, 814 99 Bratislava, IČO: 35 776</w:t>
      </w:r>
      <w:r w:rsidR="00EE27C9" w:rsidRPr="00572CEC">
        <w:rPr>
          <w:rFonts w:asciiTheme="minorHAnsi" w:hAnsiTheme="minorHAnsi" w:cstheme="minorHAnsi"/>
        </w:rPr>
        <w:t> </w:t>
      </w:r>
      <w:r w:rsidR="00A37657" w:rsidRPr="00572CEC">
        <w:rPr>
          <w:rFonts w:asciiTheme="minorHAnsi" w:hAnsiTheme="minorHAnsi" w:cstheme="minorHAnsi"/>
        </w:rPr>
        <w:t>005</w:t>
      </w:r>
      <w:r w:rsidR="00EE27C9" w:rsidRPr="00572CEC">
        <w:rPr>
          <w:rFonts w:asciiTheme="minorHAnsi" w:hAnsiTheme="minorHAnsi" w:cstheme="minorHAnsi"/>
        </w:rPr>
        <w:t>,</w:t>
      </w:r>
      <w:r w:rsidR="00A37657" w:rsidRPr="00572CEC">
        <w:rPr>
          <w:rFonts w:asciiTheme="minorHAnsi" w:hAnsiTheme="minorHAnsi" w:cstheme="minorHAnsi"/>
        </w:rPr>
        <w:t xml:space="preserve"> ako postupníkom</w:t>
      </w:r>
      <w:r w:rsidR="00572CEC" w:rsidRPr="00572CEC">
        <w:rPr>
          <w:rFonts w:asciiTheme="minorHAnsi" w:hAnsiTheme="minorHAnsi" w:cstheme="minorHAnsi"/>
        </w:rPr>
        <w:t xml:space="preserve"> </w:t>
      </w:r>
      <w:r w:rsidR="00572CEC">
        <w:rPr>
          <w:rFonts w:asciiTheme="minorHAnsi" w:hAnsiTheme="minorHAnsi" w:cstheme="minorHAnsi"/>
        </w:rPr>
        <w:t>vo výške 2.659,91 EUR</w:t>
      </w:r>
    </w:p>
    <w:p w14:paraId="3F6648D6" w14:textId="1FEBF4C3" w:rsidR="00572CEC" w:rsidRPr="00572CEC" w:rsidRDefault="00572CEC" w:rsidP="000D0384">
      <w:pPr>
        <w:pStyle w:val="AODocTxt"/>
        <w:autoSpaceDE w:val="0"/>
        <w:spacing w:before="0"/>
        <w:jc w:val="both"/>
        <w:rPr>
          <w:rFonts w:asciiTheme="minorHAnsi" w:eastAsia="Garamond" w:hAnsiTheme="minorHAnsi" w:cstheme="minorHAnsi"/>
        </w:rPr>
      </w:pPr>
      <w:r w:rsidRPr="00572CEC">
        <w:rPr>
          <w:rFonts w:asciiTheme="minorHAnsi" w:hAnsiTheme="minorHAnsi" w:cstheme="minorHAnsi"/>
        </w:rPr>
        <w:t xml:space="preserve">Zmluvy </w:t>
      </w:r>
      <w:r w:rsidRPr="00572CEC">
        <w:rPr>
          <w:rFonts w:ascii="Calibri" w:eastAsia="Calibri" w:hAnsi="Calibri"/>
        </w:rPr>
        <w:t>o postúpení daňových nedoplatkov č. 2/2022, zo dňa 06.12.2022 (povinne zverejnenou v CRZ dňa 07.12.2022, pod č. Z2200256)</w:t>
      </w:r>
      <w:r w:rsidRPr="00572CEC">
        <w:rPr>
          <w:rFonts w:asciiTheme="minorHAnsi" w:hAnsiTheme="minorHAnsi" w:cstheme="minorHAnsi"/>
        </w:rPr>
        <w:t xml:space="preserve"> uzavretej medzi Finančným riaditeľstvom Slovenskej republiky, </w:t>
      </w:r>
      <w:proofErr w:type="spellStart"/>
      <w:r w:rsidRPr="00572CEC">
        <w:rPr>
          <w:rFonts w:asciiTheme="minorHAnsi" w:hAnsiTheme="minorHAnsi" w:cstheme="minorHAnsi"/>
        </w:rPr>
        <w:t>Lazovná</w:t>
      </w:r>
      <w:proofErr w:type="spellEnd"/>
      <w:r w:rsidRPr="00572CEC">
        <w:rPr>
          <w:rFonts w:asciiTheme="minorHAnsi" w:hAnsiTheme="minorHAnsi" w:cstheme="minorHAnsi"/>
        </w:rPr>
        <w:t xml:space="preserve"> 63, 974 01 Banská Bystrica, IČO: 42 499 500, ako postupcom a Slovenskou konsolidačnou, </w:t>
      </w:r>
      <w:proofErr w:type="spellStart"/>
      <w:r w:rsidRPr="00572CEC">
        <w:rPr>
          <w:rFonts w:asciiTheme="minorHAnsi" w:hAnsiTheme="minorHAnsi" w:cstheme="minorHAnsi"/>
        </w:rPr>
        <w:t>a.s</w:t>
      </w:r>
      <w:proofErr w:type="spellEnd"/>
      <w:r w:rsidRPr="00572CEC">
        <w:rPr>
          <w:rFonts w:asciiTheme="minorHAnsi" w:hAnsiTheme="minorHAnsi" w:cstheme="minorHAnsi"/>
        </w:rPr>
        <w:t>., Cintorínska 21, 814 99 Bratislava, IČO: 35 776 005, ako postupníkom</w:t>
      </w:r>
      <w:r>
        <w:rPr>
          <w:rFonts w:asciiTheme="minorHAnsi" w:hAnsiTheme="minorHAnsi" w:cstheme="minorHAnsi"/>
        </w:rPr>
        <w:t xml:space="preserve"> vo výške 773,75 EUR</w:t>
      </w:r>
      <w:r w:rsidRPr="00572CEC">
        <w:rPr>
          <w:rFonts w:asciiTheme="minorHAnsi" w:hAnsiTheme="minorHAnsi" w:cstheme="minorHAnsi"/>
        </w:rPr>
        <w:t>.</w:t>
      </w:r>
      <w:r w:rsidR="0012459E" w:rsidRPr="00572CEC">
        <w:rPr>
          <w:rFonts w:asciiTheme="minorHAnsi" w:hAnsiTheme="minorHAnsi" w:cstheme="minorHAnsi"/>
        </w:rPr>
        <w:t xml:space="preserve"> </w:t>
      </w:r>
    </w:p>
    <w:p w14:paraId="5B9DB10F" w14:textId="78E68AC3" w:rsidR="00D66E8B" w:rsidRPr="00572CEC" w:rsidRDefault="0012459E" w:rsidP="000D0384">
      <w:pPr>
        <w:pStyle w:val="AODocTxt"/>
        <w:autoSpaceDE w:val="0"/>
        <w:spacing w:before="0"/>
        <w:jc w:val="both"/>
        <w:rPr>
          <w:rFonts w:asciiTheme="minorHAnsi" w:eastAsia="Garamond" w:hAnsiTheme="minorHAnsi" w:cstheme="minorHAnsi"/>
        </w:rPr>
      </w:pPr>
      <w:r w:rsidRPr="00572CEC">
        <w:rPr>
          <w:rFonts w:asciiTheme="minorHAnsi" w:hAnsiTheme="minorHAnsi" w:cstheme="minorHAnsi"/>
        </w:rPr>
        <w:t>P</w:t>
      </w:r>
      <w:r w:rsidR="00A37657" w:rsidRPr="00572CEC">
        <w:rPr>
          <w:rFonts w:asciiTheme="minorHAnsi" w:hAnsiTheme="minorHAnsi" w:cstheme="minorHAnsi"/>
        </w:rPr>
        <w:t xml:space="preserve">odľa ustanovenia § 86 zákona č. 563/2009 </w:t>
      </w:r>
      <w:proofErr w:type="spellStart"/>
      <w:r w:rsidR="00A37657" w:rsidRPr="00572CEC">
        <w:rPr>
          <w:rFonts w:asciiTheme="minorHAnsi" w:hAnsiTheme="minorHAnsi" w:cstheme="minorHAnsi"/>
        </w:rPr>
        <w:t>Z.z</w:t>
      </w:r>
      <w:proofErr w:type="spellEnd"/>
      <w:r w:rsidR="00A37657" w:rsidRPr="00572CEC">
        <w:rPr>
          <w:rFonts w:asciiTheme="minorHAnsi" w:hAnsiTheme="minorHAnsi" w:cstheme="minorHAnsi"/>
        </w:rPr>
        <w:t xml:space="preserve">. </w:t>
      </w:r>
      <w:r w:rsidR="00EE27C9" w:rsidRPr="00572CEC">
        <w:rPr>
          <w:rFonts w:asciiTheme="minorHAnsi" w:hAnsiTheme="minorHAnsi" w:cstheme="minorHAnsi"/>
        </w:rPr>
        <w:t>Daňového poriadku</w:t>
      </w:r>
      <w:r w:rsidRPr="00572CEC">
        <w:rPr>
          <w:rFonts w:asciiTheme="minorHAnsi" w:hAnsiTheme="minorHAnsi" w:cstheme="minorHAnsi"/>
        </w:rPr>
        <w:t>,</w:t>
      </w:r>
      <w:r w:rsidR="00A37657" w:rsidRPr="00572CEC">
        <w:rPr>
          <w:rFonts w:asciiTheme="minorHAnsi" w:hAnsiTheme="minorHAnsi" w:cstheme="minorHAnsi"/>
        </w:rPr>
        <w:t xml:space="preserve"> boli </w:t>
      </w:r>
      <w:r w:rsidR="00A71544" w:rsidRPr="00572CEC">
        <w:rPr>
          <w:rFonts w:asciiTheme="minorHAnsi" w:hAnsiTheme="minorHAnsi" w:cstheme="minorHAnsi"/>
        </w:rPr>
        <w:t>Slovenskej konsolidačnej</w:t>
      </w:r>
      <w:r w:rsidR="00A37657" w:rsidRPr="00572CEC">
        <w:rPr>
          <w:rFonts w:asciiTheme="minorHAnsi" w:hAnsiTheme="minorHAnsi" w:cstheme="minorHAnsi"/>
        </w:rPr>
        <w:t xml:space="preserve">, </w:t>
      </w:r>
      <w:proofErr w:type="spellStart"/>
      <w:r w:rsidR="00A37657" w:rsidRPr="00572CEC">
        <w:rPr>
          <w:rFonts w:asciiTheme="minorHAnsi" w:hAnsiTheme="minorHAnsi" w:cstheme="minorHAnsi"/>
        </w:rPr>
        <w:t>a.s</w:t>
      </w:r>
      <w:proofErr w:type="spellEnd"/>
      <w:r w:rsidR="00A37657" w:rsidRPr="00572CEC">
        <w:rPr>
          <w:rFonts w:asciiTheme="minorHAnsi" w:hAnsiTheme="minorHAnsi" w:cstheme="minorHAnsi"/>
        </w:rPr>
        <w:t>. postúpené pohľadávky voči dlžníkovi</w:t>
      </w:r>
      <w:r w:rsidR="00572CEC" w:rsidRPr="00572CEC">
        <w:rPr>
          <w:rFonts w:asciiTheme="minorHAnsi" w:hAnsiTheme="minorHAnsi" w:cstheme="minorHAnsi"/>
        </w:rPr>
        <w:t xml:space="preserve"> </w:t>
      </w:r>
      <w:proofErr w:type="spellStart"/>
      <w:r w:rsidR="00572CEC" w:rsidRPr="00572CEC">
        <w:rPr>
          <w:rFonts w:asciiTheme="minorHAnsi" w:hAnsiTheme="minorHAnsi" w:cstheme="minorHAnsi"/>
        </w:rPr>
        <w:t>Jusuf</w:t>
      </w:r>
      <w:proofErr w:type="spellEnd"/>
      <w:r w:rsidR="00572CEC" w:rsidRPr="00572CEC">
        <w:rPr>
          <w:rFonts w:asciiTheme="minorHAnsi" w:hAnsiTheme="minorHAnsi" w:cstheme="minorHAnsi"/>
        </w:rPr>
        <w:t xml:space="preserve"> </w:t>
      </w:r>
      <w:proofErr w:type="spellStart"/>
      <w:r w:rsidR="00572CEC" w:rsidRPr="00572CEC">
        <w:rPr>
          <w:rFonts w:asciiTheme="minorHAnsi" w:hAnsiTheme="minorHAnsi" w:cstheme="minorHAnsi"/>
        </w:rPr>
        <w:t>Zulbearovič</w:t>
      </w:r>
      <w:proofErr w:type="spellEnd"/>
      <w:r w:rsidR="0038756A" w:rsidRPr="00572CEC">
        <w:rPr>
          <w:rFonts w:asciiTheme="minorHAnsi" w:hAnsiTheme="minorHAnsi" w:cstheme="minorHAnsi"/>
        </w:rPr>
        <w:t xml:space="preserve">, </w:t>
      </w:r>
      <w:proofErr w:type="spellStart"/>
      <w:r w:rsidR="00D55A71" w:rsidRPr="00572CEC">
        <w:rPr>
          <w:rFonts w:asciiTheme="minorHAnsi" w:hAnsiTheme="minorHAnsi" w:cstheme="minorHAnsi"/>
        </w:rPr>
        <w:t>r.č</w:t>
      </w:r>
      <w:proofErr w:type="spellEnd"/>
      <w:r w:rsidR="00D55A71" w:rsidRPr="00572CEC">
        <w:rPr>
          <w:rFonts w:asciiTheme="minorHAnsi" w:hAnsiTheme="minorHAnsi" w:cstheme="minorHAnsi"/>
        </w:rPr>
        <w:t>.</w:t>
      </w:r>
      <w:r w:rsidR="0038756A" w:rsidRPr="00572CEC">
        <w:rPr>
          <w:rFonts w:asciiTheme="minorHAnsi" w:hAnsiTheme="minorHAnsi" w:cstheme="minorHAnsi"/>
        </w:rPr>
        <w:t xml:space="preserve">: </w:t>
      </w:r>
      <w:r w:rsidR="00572CEC" w:rsidRPr="00572CEC">
        <w:rPr>
          <w:rFonts w:asciiTheme="minorHAnsi" w:hAnsiTheme="minorHAnsi" w:cstheme="minorHAnsi"/>
        </w:rPr>
        <w:t>5803046458</w:t>
      </w:r>
      <w:r w:rsidR="0038756A" w:rsidRPr="00572CEC">
        <w:rPr>
          <w:rFonts w:asciiTheme="minorHAnsi" w:hAnsiTheme="minorHAnsi" w:cstheme="minorHAnsi"/>
        </w:rPr>
        <w:t xml:space="preserve">, </w:t>
      </w:r>
      <w:r w:rsidR="00BE24D9" w:rsidRPr="00572CEC">
        <w:rPr>
          <w:rFonts w:asciiTheme="minorHAnsi" w:hAnsiTheme="minorHAnsi" w:cstheme="minorHAnsi"/>
        </w:rPr>
        <w:t>sídlo/</w:t>
      </w:r>
      <w:r w:rsidR="00D55A71" w:rsidRPr="00572CEC">
        <w:rPr>
          <w:rFonts w:asciiTheme="minorHAnsi" w:hAnsiTheme="minorHAnsi" w:cstheme="minorHAnsi"/>
        </w:rPr>
        <w:t xml:space="preserve">bytom </w:t>
      </w:r>
      <w:r w:rsidR="00572CEC" w:rsidRPr="00572CEC">
        <w:rPr>
          <w:rFonts w:asciiTheme="minorHAnsi" w:hAnsiTheme="minorHAnsi" w:cstheme="minorHAnsi"/>
        </w:rPr>
        <w:t>Sokolská 331/13, 960 01 Zvolen</w:t>
      </w:r>
      <w:r w:rsidR="0038756A" w:rsidRPr="00572CEC">
        <w:rPr>
          <w:rFonts w:asciiTheme="minorHAnsi" w:hAnsiTheme="minorHAnsi" w:cstheme="minorHAnsi"/>
        </w:rPr>
        <w:t xml:space="preserve">, vo výške spolu </w:t>
      </w:r>
      <w:r w:rsidR="00572CEC" w:rsidRPr="00572CEC">
        <w:rPr>
          <w:rFonts w:asciiTheme="minorHAnsi" w:hAnsiTheme="minorHAnsi" w:cstheme="minorHAnsi"/>
        </w:rPr>
        <w:t>3.433,66</w:t>
      </w:r>
      <w:r w:rsidR="0038756A" w:rsidRPr="00572CEC">
        <w:rPr>
          <w:rFonts w:asciiTheme="minorHAnsi" w:hAnsiTheme="minorHAnsi" w:cstheme="minorHAnsi"/>
        </w:rPr>
        <w:t xml:space="preserve"> EUR. </w:t>
      </w:r>
    </w:p>
    <w:p w14:paraId="02B7FB97" w14:textId="77777777" w:rsidR="00572CEC" w:rsidRDefault="00572CEC" w:rsidP="000D0384">
      <w:pPr>
        <w:pStyle w:val="AODocTxt"/>
        <w:numPr>
          <w:ilvl w:val="0"/>
          <w:numId w:val="0"/>
        </w:numPr>
        <w:autoSpaceDE w:val="0"/>
        <w:spacing w:before="0"/>
        <w:jc w:val="both"/>
        <w:rPr>
          <w:rFonts w:asciiTheme="minorHAnsi" w:eastAsia="Garamond" w:hAnsiTheme="minorHAnsi" w:cstheme="minorHAnsi"/>
        </w:rPr>
      </w:pPr>
    </w:p>
    <w:p w14:paraId="0ADEDCED" w14:textId="77777777" w:rsidR="000D0384" w:rsidRDefault="000D0384" w:rsidP="000D0384">
      <w:pPr>
        <w:pStyle w:val="AODocTxt"/>
        <w:numPr>
          <w:ilvl w:val="0"/>
          <w:numId w:val="0"/>
        </w:numPr>
        <w:autoSpaceDE w:val="0"/>
        <w:spacing w:before="0"/>
        <w:jc w:val="both"/>
        <w:rPr>
          <w:rFonts w:asciiTheme="minorHAnsi" w:eastAsia="Garamond" w:hAnsiTheme="minorHAnsi" w:cstheme="minorHAnsi"/>
        </w:rPr>
      </w:pPr>
    </w:p>
    <w:p w14:paraId="5C090F9D" w14:textId="77777777" w:rsidR="000D0384" w:rsidRPr="00572CEC" w:rsidRDefault="000D0384" w:rsidP="000D0384">
      <w:pPr>
        <w:pStyle w:val="AODocTxt"/>
        <w:numPr>
          <w:ilvl w:val="0"/>
          <w:numId w:val="0"/>
        </w:numPr>
        <w:autoSpaceDE w:val="0"/>
        <w:spacing w:before="0"/>
        <w:jc w:val="both"/>
        <w:rPr>
          <w:rFonts w:asciiTheme="minorHAnsi" w:eastAsia="Garamond" w:hAnsiTheme="minorHAnsi" w:cstheme="minorHAnsi"/>
        </w:rPr>
      </w:pPr>
    </w:p>
    <w:p w14:paraId="26D4EEAB" w14:textId="34988493" w:rsidR="003C4E40" w:rsidRPr="00572CEC" w:rsidRDefault="00572CEC" w:rsidP="000D0384">
      <w:pPr>
        <w:pStyle w:val="AODocTxt"/>
        <w:spacing w:before="0" w:line="240" w:lineRule="auto"/>
        <w:rPr>
          <w:rFonts w:asciiTheme="minorHAnsi" w:hAnsiTheme="minorHAnsi" w:cstheme="minorHAnsi"/>
          <w:b/>
          <w:bCs/>
        </w:rPr>
      </w:pPr>
      <w:r w:rsidRPr="00572CEC">
        <w:rPr>
          <w:rFonts w:asciiTheme="minorHAnsi" w:hAnsiTheme="minorHAnsi" w:cstheme="minorHAnsi"/>
          <w:b/>
          <w:bCs/>
        </w:rPr>
        <w:lastRenderedPageBreak/>
        <w:t>Špecifikácia Pohľadávky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6662"/>
      </w:tblGrid>
      <w:tr w:rsidR="00572CEC" w:rsidRPr="0018470F" w14:paraId="34E791BB" w14:textId="77777777" w:rsidTr="00572CEC">
        <w:trPr>
          <w:trHeight w:val="57"/>
        </w:trPr>
        <w:tc>
          <w:tcPr>
            <w:tcW w:w="2406" w:type="dxa"/>
          </w:tcPr>
          <w:p w14:paraId="01783330" w14:textId="77777777" w:rsidR="00572CEC" w:rsidRPr="0018470F" w:rsidRDefault="00572CEC" w:rsidP="000D0384">
            <w:pPr>
              <w:pStyle w:val="AOHead1"/>
              <w:numPr>
                <w:ilvl w:val="0"/>
                <w:numId w:val="0"/>
              </w:numPr>
              <w:spacing w:before="0" w:line="240" w:lineRule="auto"/>
              <w:jc w:val="both"/>
              <w:rPr>
                <w:rFonts w:asciiTheme="minorHAnsi" w:hAnsiTheme="minorHAnsi" w:cstheme="minorHAnsi"/>
                <w:bCs/>
                <w:highlight w:val="yellow"/>
              </w:rPr>
            </w:pPr>
            <w:r w:rsidRPr="001E07B8">
              <w:rPr>
                <w:rFonts w:asciiTheme="minorHAnsi" w:hAnsiTheme="minorHAnsi" w:cstheme="minorHAnsi"/>
                <w:b w:val="0"/>
                <w:caps w:val="0"/>
                <w:kern w:val="0"/>
              </w:rPr>
              <w:t>Právny dôvod vzniku pohľadávky</w:t>
            </w:r>
          </w:p>
        </w:tc>
        <w:tc>
          <w:tcPr>
            <w:tcW w:w="6662" w:type="dxa"/>
          </w:tcPr>
          <w:p w14:paraId="7B506A30" w14:textId="77777777" w:rsidR="00572CEC" w:rsidRPr="001E07B8" w:rsidRDefault="00572CEC" w:rsidP="000D0384">
            <w:pPr>
              <w:pStyle w:val="AOHead1"/>
              <w:numPr>
                <w:ilvl w:val="0"/>
                <w:numId w:val="0"/>
              </w:numPr>
              <w:spacing w:before="0" w:line="240" w:lineRule="auto"/>
              <w:jc w:val="both"/>
              <w:rPr>
                <w:rFonts w:asciiTheme="minorHAnsi" w:hAnsiTheme="minorHAnsi" w:cstheme="minorHAnsi"/>
                <w:caps w:val="0"/>
              </w:rPr>
            </w:pPr>
            <w:r w:rsidRPr="001E07B8">
              <w:rPr>
                <w:rFonts w:asciiTheme="minorHAnsi" w:hAnsiTheme="minorHAnsi" w:cstheme="minorHAnsi"/>
                <w:caps w:val="0"/>
              </w:rPr>
              <w:t>daňový nedoplatok na DPH (DPH)</w:t>
            </w:r>
          </w:p>
          <w:p w14:paraId="5706A4A7" w14:textId="77777777" w:rsidR="00572CEC" w:rsidRPr="001E07B8" w:rsidRDefault="00572CEC" w:rsidP="000D0384">
            <w:pPr>
              <w:pStyle w:val="AOHead1"/>
              <w:numPr>
                <w:ilvl w:val="0"/>
                <w:numId w:val="0"/>
              </w:numPr>
              <w:spacing w:before="0" w:line="240" w:lineRule="auto"/>
              <w:jc w:val="both"/>
              <w:rPr>
                <w:rFonts w:asciiTheme="minorHAnsi" w:hAnsiTheme="minorHAnsi" w:cstheme="minorHAnsi"/>
                <w:caps w:val="0"/>
              </w:rPr>
            </w:pPr>
            <w:r w:rsidRPr="001E07B8">
              <w:rPr>
                <w:rFonts w:asciiTheme="minorHAnsi" w:hAnsiTheme="minorHAnsi" w:cstheme="minorHAnsi"/>
                <w:caps w:val="0"/>
              </w:rPr>
              <w:t>daň z motorových vozidiel</w:t>
            </w:r>
          </w:p>
        </w:tc>
      </w:tr>
      <w:tr w:rsidR="00572CEC" w:rsidRPr="0018470F" w14:paraId="57204138" w14:textId="77777777" w:rsidTr="00572CEC">
        <w:trPr>
          <w:trHeight w:val="162"/>
        </w:trPr>
        <w:tc>
          <w:tcPr>
            <w:tcW w:w="2406" w:type="dxa"/>
          </w:tcPr>
          <w:p w14:paraId="32CE7E76" w14:textId="77777777" w:rsidR="00572CEC" w:rsidRPr="0018470F" w:rsidRDefault="00572CEC" w:rsidP="000D0384">
            <w:pPr>
              <w:pStyle w:val="AOHead1"/>
              <w:numPr>
                <w:ilvl w:val="0"/>
                <w:numId w:val="0"/>
              </w:numPr>
              <w:spacing w:before="0" w:line="240" w:lineRule="auto"/>
              <w:jc w:val="both"/>
              <w:rPr>
                <w:rFonts w:asciiTheme="minorHAnsi" w:hAnsiTheme="minorHAnsi" w:cstheme="minorHAnsi"/>
                <w:b w:val="0"/>
                <w:caps w:val="0"/>
                <w:kern w:val="0"/>
                <w:highlight w:val="yellow"/>
              </w:rPr>
            </w:pPr>
            <w:r w:rsidRPr="001E07B8">
              <w:rPr>
                <w:rFonts w:asciiTheme="minorHAnsi" w:hAnsiTheme="minorHAnsi" w:cstheme="minorHAnsi"/>
                <w:b w:val="0"/>
                <w:caps w:val="0"/>
                <w:kern w:val="0"/>
              </w:rPr>
              <w:t xml:space="preserve">Výška pohľadávky </w:t>
            </w:r>
          </w:p>
        </w:tc>
        <w:tc>
          <w:tcPr>
            <w:tcW w:w="6662" w:type="dxa"/>
          </w:tcPr>
          <w:p w14:paraId="36D6524E" w14:textId="77777777" w:rsidR="00572CEC" w:rsidRPr="0018470F" w:rsidRDefault="00572CEC" w:rsidP="000D0384">
            <w:pPr>
              <w:pStyle w:val="AOHead1"/>
              <w:numPr>
                <w:ilvl w:val="0"/>
                <w:numId w:val="0"/>
              </w:numPr>
              <w:spacing w:before="0" w:line="240" w:lineRule="auto"/>
              <w:jc w:val="right"/>
              <w:rPr>
                <w:rFonts w:asciiTheme="minorHAnsi" w:hAnsiTheme="minorHAnsi" w:cstheme="minorHAnsi"/>
                <w:b w:val="0"/>
                <w:caps w:val="0"/>
                <w:kern w:val="0"/>
                <w:highlight w:val="yellow"/>
              </w:rPr>
            </w:pPr>
            <w:r w:rsidRPr="001E07B8">
              <w:rPr>
                <w:rFonts w:asciiTheme="minorHAnsi" w:hAnsiTheme="minorHAnsi" w:cstheme="minorHAnsi"/>
                <w:bCs/>
                <w:caps w:val="0"/>
                <w:kern w:val="0"/>
              </w:rPr>
              <w:t>3.433,66</w:t>
            </w:r>
            <w:r w:rsidRPr="001E07B8">
              <w:rPr>
                <w:rFonts w:asciiTheme="minorHAnsi" w:hAnsiTheme="minorHAnsi" w:cstheme="minorHAnsi"/>
                <w:b w:val="0"/>
                <w:caps w:val="0"/>
                <w:kern w:val="0"/>
              </w:rPr>
              <w:t xml:space="preserve"> </w:t>
            </w:r>
            <w:r w:rsidRPr="001E07B8">
              <w:rPr>
                <w:rFonts w:asciiTheme="minorHAnsi" w:hAnsiTheme="minorHAnsi" w:cstheme="minorHAnsi"/>
                <w:caps w:val="0"/>
                <w:kern w:val="0"/>
              </w:rPr>
              <w:t>EUR</w:t>
            </w:r>
          </w:p>
        </w:tc>
      </w:tr>
    </w:tbl>
    <w:p w14:paraId="42B31668" w14:textId="09DE2BD3" w:rsidR="003C4E40" w:rsidRPr="0018470F" w:rsidRDefault="003C4E40" w:rsidP="000D0384">
      <w:pPr>
        <w:pStyle w:val="AODocTxtL1"/>
        <w:numPr>
          <w:ilvl w:val="0"/>
          <w:numId w:val="0"/>
        </w:numPr>
        <w:spacing w:before="0" w:line="240" w:lineRule="auto"/>
        <w:rPr>
          <w:rFonts w:asciiTheme="minorHAnsi" w:hAnsiTheme="minorHAnsi" w:cstheme="minorHAnsi"/>
        </w:rPr>
      </w:pPr>
    </w:p>
    <w:p w14:paraId="6B6F618E" w14:textId="65F39FA6" w:rsidR="003C4E40" w:rsidRPr="0018470F" w:rsidRDefault="003C4E40" w:rsidP="000D0384">
      <w:pPr>
        <w:pStyle w:val="AODocTxtL1"/>
        <w:numPr>
          <w:ilvl w:val="0"/>
          <w:numId w:val="0"/>
        </w:numPr>
        <w:spacing w:before="0" w:line="240" w:lineRule="auto"/>
        <w:rPr>
          <w:rFonts w:asciiTheme="minorHAnsi" w:hAnsiTheme="minorHAnsi" w:cstheme="minorHAnsi"/>
          <w:b/>
          <w:u w:val="single"/>
        </w:rPr>
      </w:pPr>
      <w:r w:rsidRPr="0018470F">
        <w:rPr>
          <w:rFonts w:asciiTheme="minorHAnsi" w:hAnsiTheme="minorHAnsi" w:cstheme="minorHAnsi"/>
          <w:b/>
          <w:u w:val="single"/>
        </w:rPr>
        <w:t>Splatnosť pohľadávok</w:t>
      </w:r>
      <w:r w:rsidR="00102CEE" w:rsidRPr="0018470F">
        <w:rPr>
          <w:rFonts w:asciiTheme="minorHAnsi" w:hAnsiTheme="minorHAnsi" w:cstheme="minorHAnsi"/>
          <w:b/>
          <w:u w:val="single"/>
        </w:rPr>
        <w:t>:</w:t>
      </w:r>
    </w:p>
    <w:p w14:paraId="2AFE7342" w14:textId="4E408CBA" w:rsidR="003C4E40" w:rsidRPr="0018470F" w:rsidRDefault="003C4E40" w:rsidP="000D0384">
      <w:pPr>
        <w:pStyle w:val="AODocTxtL1"/>
        <w:numPr>
          <w:ilvl w:val="0"/>
          <w:numId w:val="0"/>
        </w:numPr>
        <w:spacing w:before="0" w:line="240" w:lineRule="auto"/>
        <w:ind w:left="426" w:hanging="426"/>
        <w:rPr>
          <w:rFonts w:asciiTheme="minorHAnsi" w:hAnsiTheme="minorHAnsi" w:cstheme="minorHAnsi"/>
          <w:b/>
        </w:rPr>
      </w:pPr>
    </w:p>
    <w:tbl>
      <w:tblPr>
        <w:tblW w:w="8997" w:type="dxa"/>
        <w:tblInd w:w="70" w:type="dxa"/>
        <w:tblCellMar>
          <w:left w:w="70" w:type="dxa"/>
          <w:right w:w="70" w:type="dxa"/>
        </w:tblCellMar>
        <w:tblLook w:val="04A0" w:firstRow="1" w:lastRow="0" w:firstColumn="1" w:lastColumn="0" w:noHBand="0" w:noVBand="1"/>
      </w:tblPr>
      <w:tblGrid>
        <w:gridCol w:w="2759"/>
        <w:gridCol w:w="2695"/>
        <w:gridCol w:w="1417"/>
        <w:gridCol w:w="2126"/>
      </w:tblGrid>
      <w:tr w:rsidR="00572CEC" w:rsidRPr="0018470F" w14:paraId="1F3C9A45" w14:textId="77777777" w:rsidTr="000837D5">
        <w:trPr>
          <w:trHeight w:val="556"/>
        </w:trPr>
        <w:tc>
          <w:tcPr>
            <w:tcW w:w="2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D233" w14:textId="77777777" w:rsidR="00572CEC" w:rsidRPr="008325A5" w:rsidRDefault="00572CEC" w:rsidP="000D0384">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Ex. titul (druh dane)</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2832BE54" w14:textId="77777777" w:rsidR="00572CEC" w:rsidRPr="008325A5" w:rsidRDefault="00572CEC" w:rsidP="000D0384">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Evidenčné číslo dokladu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BC6127" w14:textId="77777777" w:rsidR="00572CEC" w:rsidRPr="008325A5" w:rsidRDefault="00572CEC" w:rsidP="000D0384">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Dátum splatnosti daňovej pohľadávky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E7D753" w14:textId="77777777" w:rsidR="00572CEC" w:rsidRPr="008325A5" w:rsidRDefault="00572CEC" w:rsidP="000D0384">
            <w:pPr>
              <w:jc w:val="center"/>
              <w:rPr>
                <w:rFonts w:asciiTheme="minorHAnsi" w:hAnsiTheme="minorHAnsi" w:cstheme="minorHAnsi"/>
                <w:b/>
                <w:bCs/>
                <w:sz w:val="16"/>
                <w:szCs w:val="16"/>
                <w:lang w:eastAsia="sk-SK"/>
              </w:rPr>
            </w:pPr>
            <w:r w:rsidRPr="008325A5">
              <w:rPr>
                <w:rFonts w:asciiTheme="minorHAnsi" w:hAnsiTheme="minorHAnsi" w:cstheme="minorHAnsi"/>
                <w:b/>
                <w:bCs/>
                <w:sz w:val="16"/>
                <w:szCs w:val="16"/>
                <w:lang w:eastAsia="sk-SK"/>
              </w:rPr>
              <w:t>Výška daňového nedoplatku v €</w:t>
            </w:r>
          </w:p>
        </w:tc>
      </w:tr>
      <w:tr w:rsidR="00572CEC" w:rsidRPr="0018470F" w14:paraId="42E65127" w14:textId="77777777" w:rsidTr="000D0384">
        <w:trPr>
          <w:trHeight w:val="304"/>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72F6FA24" w14:textId="77777777" w:rsidR="00572CEC" w:rsidRPr="0018470F" w:rsidRDefault="00572CEC" w:rsidP="000D0384">
            <w:pPr>
              <w:rPr>
                <w:rFonts w:asciiTheme="minorHAnsi" w:hAnsiTheme="minorHAnsi" w:cstheme="minorHAnsi"/>
                <w:sz w:val="16"/>
                <w:szCs w:val="16"/>
                <w:highlight w:val="yellow"/>
                <w:lang w:eastAsia="sk-SK"/>
              </w:rPr>
            </w:pPr>
            <w:r w:rsidRPr="001E07B8">
              <w:rPr>
                <w:rFonts w:asciiTheme="minorHAnsi" w:hAnsiTheme="minorHAnsi" w:cstheme="minorHAnsi"/>
                <w:sz w:val="16"/>
                <w:szCs w:val="16"/>
                <w:lang w:eastAsia="sk-SK"/>
              </w:rPr>
              <w:t xml:space="preserve">DPH - rozhodnutie </w:t>
            </w:r>
          </w:p>
        </w:tc>
        <w:tc>
          <w:tcPr>
            <w:tcW w:w="2695" w:type="dxa"/>
            <w:tcBorders>
              <w:top w:val="single" w:sz="4" w:space="0" w:color="auto"/>
              <w:left w:val="nil"/>
              <w:bottom w:val="single" w:sz="4" w:space="0" w:color="auto"/>
              <w:right w:val="single" w:sz="4" w:space="0" w:color="auto"/>
            </w:tcBorders>
            <w:shd w:val="clear" w:color="auto" w:fill="auto"/>
            <w:vAlign w:val="bottom"/>
          </w:tcPr>
          <w:p w14:paraId="07E7364F" w14:textId="77777777" w:rsidR="00572CEC" w:rsidRPr="0018470F" w:rsidRDefault="00572CEC" w:rsidP="000D0384">
            <w:pPr>
              <w:rPr>
                <w:rFonts w:asciiTheme="minorHAnsi" w:hAnsiTheme="minorHAnsi" w:cstheme="minorHAnsi"/>
                <w:sz w:val="16"/>
                <w:szCs w:val="16"/>
                <w:highlight w:val="yellow"/>
                <w:lang w:eastAsia="sk-SK"/>
              </w:rPr>
            </w:pPr>
            <w:r w:rsidRPr="001E07B8">
              <w:rPr>
                <w:rFonts w:asciiTheme="minorHAnsi" w:hAnsiTheme="minorHAnsi" w:cstheme="minorHAnsi"/>
                <w:sz w:val="16"/>
                <w:szCs w:val="16"/>
                <w:lang w:eastAsia="sk-SK"/>
              </w:rPr>
              <w:t>9614301/5/4181187/2014/Iva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1B38A9"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10.9.2014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4B597B91"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962,31</w:t>
            </w:r>
          </w:p>
        </w:tc>
      </w:tr>
      <w:tr w:rsidR="00572CEC" w:rsidRPr="0018470F" w14:paraId="4688F72E" w14:textId="77777777" w:rsidTr="000D0384">
        <w:trPr>
          <w:trHeight w:val="138"/>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18C41917" w14:textId="77777777" w:rsidR="00572CEC" w:rsidRPr="001E07B8"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výkaz nedoplatkov</w:t>
            </w:r>
          </w:p>
        </w:tc>
        <w:tc>
          <w:tcPr>
            <w:tcW w:w="2695" w:type="dxa"/>
            <w:tcBorders>
              <w:top w:val="single" w:sz="4" w:space="0" w:color="auto"/>
              <w:left w:val="nil"/>
              <w:bottom w:val="single" w:sz="4" w:space="0" w:color="auto"/>
              <w:right w:val="single" w:sz="4" w:space="0" w:color="auto"/>
            </w:tcBorders>
            <w:shd w:val="clear" w:color="auto" w:fill="auto"/>
            <w:vAlign w:val="bottom"/>
          </w:tcPr>
          <w:p w14:paraId="36034B9E" w14:textId="77777777" w:rsidR="00572CEC" w:rsidRPr="001E07B8"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101695277/2021</w:t>
            </w:r>
          </w:p>
        </w:tc>
        <w:tc>
          <w:tcPr>
            <w:tcW w:w="1417" w:type="dxa"/>
            <w:tcBorders>
              <w:top w:val="single" w:sz="4" w:space="0" w:color="auto"/>
              <w:left w:val="nil"/>
              <w:bottom w:val="single" w:sz="4" w:space="0" w:color="auto"/>
              <w:right w:val="single" w:sz="4" w:space="0" w:color="auto"/>
            </w:tcBorders>
            <w:shd w:val="clear" w:color="auto" w:fill="auto"/>
            <w:vAlign w:val="bottom"/>
          </w:tcPr>
          <w:p w14:paraId="3778B215"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9.9.2021</w:t>
            </w:r>
          </w:p>
        </w:tc>
        <w:tc>
          <w:tcPr>
            <w:tcW w:w="2126" w:type="dxa"/>
            <w:tcBorders>
              <w:top w:val="single" w:sz="4" w:space="0" w:color="auto"/>
              <w:left w:val="nil"/>
              <w:bottom w:val="single" w:sz="4" w:space="0" w:color="auto"/>
              <w:right w:val="single" w:sz="4" w:space="0" w:color="auto"/>
            </w:tcBorders>
            <w:shd w:val="clear" w:color="auto" w:fill="auto"/>
            <w:vAlign w:val="bottom"/>
          </w:tcPr>
          <w:p w14:paraId="2C54A69F"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859,00</w:t>
            </w:r>
          </w:p>
        </w:tc>
      </w:tr>
      <w:tr w:rsidR="00572CEC" w:rsidRPr="0018470F" w14:paraId="6CDA713F" w14:textId="77777777" w:rsidTr="000D0384">
        <w:trPr>
          <w:trHeight w:val="84"/>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0F7F7C40" w14:textId="77777777" w:rsidR="00572CEC" w:rsidRPr="001E07B8"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10C1F9A6" w14:textId="77777777" w:rsidR="00572CEC" w:rsidRPr="001E07B8" w:rsidRDefault="00572CEC" w:rsidP="000D0384">
            <w:pPr>
              <w:outlineLvl w:val="1"/>
              <w:rPr>
                <w:rFonts w:asciiTheme="minorHAnsi" w:hAnsiTheme="minorHAnsi" w:cstheme="minorHAnsi"/>
                <w:sz w:val="16"/>
                <w:szCs w:val="16"/>
                <w:lang w:eastAsia="sk-SK"/>
              </w:rPr>
            </w:pPr>
            <w:r w:rsidRPr="008325A5">
              <w:rPr>
                <w:rFonts w:asciiTheme="minorHAnsi" w:hAnsiTheme="minorHAnsi" w:cstheme="minorHAnsi"/>
                <w:sz w:val="16"/>
                <w:szCs w:val="16"/>
              </w:rPr>
              <w:t>9614301/5/4824171/2014/Iva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7C930AA6"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300C8F19" w14:textId="77777777" w:rsidR="00572CEC" w:rsidRPr="008325A5" w:rsidRDefault="00572CEC" w:rsidP="000D0384">
            <w:pPr>
              <w:jc w:val="right"/>
              <w:rPr>
                <w:rFonts w:asciiTheme="minorHAnsi" w:hAnsiTheme="minorHAnsi" w:cstheme="minorHAnsi"/>
                <w:sz w:val="16"/>
                <w:szCs w:val="16"/>
                <w:lang w:eastAsia="sk-SK"/>
              </w:rPr>
            </w:pPr>
            <w:r w:rsidRPr="008325A5">
              <w:rPr>
                <w:rFonts w:asciiTheme="minorHAnsi" w:hAnsiTheme="minorHAnsi" w:cstheme="minorHAnsi"/>
                <w:sz w:val="16"/>
                <w:szCs w:val="16"/>
                <w:lang w:eastAsia="sk-SK"/>
              </w:rPr>
              <w:t>173,90</w:t>
            </w:r>
          </w:p>
        </w:tc>
      </w:tr>
      <w:tr w:rsidR="00572CEC" w:rsidRPr="0018470F" w14:paraId="013C6435" w14:textId="77777777" w:rsidTr="000D0384">
        <w:trPr>
          <w:trHeight w:val="300"/>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13375C73" w14:textId="77777777" w:rsidR="00572CEC" w:rsidRPr="001E07B8"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4DE2643E" w14:textId="77777777" w:rsidR="00572CEC" w:rsidRPr="001E07B8"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14301/5/4823672/2014/Iva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012C8EC5" w14:textId="77777777" w:rsidR="00572CEC" w:rsidRPr="008325A5"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256DD2CA" w14:textId="77777777" w:rsidR="00572CEC" w:rsidRPr="008325A5"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337,60</w:t>
            </w:r>
          </w:p>
        </w:tc>
      </w:tr>
      <w:tr w:rsidR="00572CEC" w:rsidRPr="0018470F" w14:paraId="7C4E68CE" w14:textId="77777777" w:rsidTr="000D0384">
        <w:trPr>
          <w:trHeight w:val="276"/>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04DCF58D" w14:textId="77777777" w:rsidR="00572CEC" w:rsidRPr="008325A5"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rozhodnutie</w:t>
            </w:r>
          </w:p>
        </w:tc>
        <w:tc>
          <w:tcPr>
            <w:tcW w:w="2695" w:type="dxa"/>
            <w:tcBorders>
              <w:top w:val="single" w:sz="4" w:space="0" w:color="auto"/>
              <w:left w:val="nil"/>
              <w:bottom w:val="single" w:sz="4" w:space="0" w:color="auto"/>
              <w:right w:val="single" w:sz="4" w:space="0" w:color="auto"/>
            </w:tcBorders>
            <w:shd w:val="clear" w:color="auto" w:fill="auto"/>
            <w:vAlign w:val="bottom"/>
          </w:tcPr>
          <w:p w14:paraId="2BC4C51B" w14:textId="77777777" w:rsidR="00572CEC" w:rsidRPr="008325A5"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9614301/5/4823989/2014/Iva</w:t>
            </w:r>
          </w:p>
        </w:tc>
        <w:tc>
          <w:tcPr>
            <w:tcW w:w="1417" w:type="dxa"/>
            <w:tcBorders>
              <w:top w:val="single" w:sz="4" w:space="0" w:color="auto"/>
              <w:left w:val="nil"/>
              <w:bottom w:val="single" w:sz="4" w:space="0" w:color="auto"/>
              <w:right w:val="single" w:sz="4" w:space="0" w:color="auto"/>
            </w:tcBorders>
            <w:shd w:val="clear" w:color="auto" w:fill="auto"/>
            <w:vAlign w:val="bottom"/>
          </w:tcPr>
          <w:p w14:paraId="36CA5DD8" w14:textId="77777777" w:rsidR="00572CEC"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29.10.2014</w:t>
            </w:r>
          </w:p>
        </w:tc>
        <w:tc>
          <w:tcPr>
            <w:tcW w:w="2126" w:type="dxa"/>
            <w:tcBorders>
              <w:top w:val="single" w:sz="4" w:space="0" w:color="auto"/>
              <w:left w:val="nil"/>
              <w:bottom w:val="single" w:sz="4" w:space="0" w:color="auto"/>
              <w:right w:val="single" w:sz="4" w:space="0" w:color="auto"/>
            </w:tcBorders>
            <w:shd w:val="clear" w:color="auto" w:fill="auto"/>
            <w:vAlign w:val="bottom"/>
          </w:tcPr>
          <w:p w14:paraId="0C7EECC8" w14:textId="77777777" w:rsidR="00572CEC"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327,10</w:t>
            </w:r>
          </w:p>
        </w:tc>
      </w:tr>
      <w:tr w:rsidR="00572CEC" w:rsidRPr="0018470F" w14:paraId="7E6BFED7" w14:textId="77777777" w:rsidTr="000D0384">
        <w:trPr>
          <w:trHeight w:val="124"/>
        </w:trPr>
        <w:tc>
          <w:tcPr>
            <w:tcW w:w="2759" w:type="dxa"/>
            <w:tcBorders>
              <w:top w:val="single" w:sz="4" w:space="0" w:color="auto"/>
              <w:left w:val="single" w:sz="4" w:space="0" w:color="auto"/>
              <w:bottom w:val="single" w:sz="4" w:space="0" w:color="auto"/>
              <w:right w:val="single" w:sz="4" w:space="0" w:color="auto"/>
            </w:tcBorders>
            <w:shd w:val="clear" w:color="auto" w:fill="auto"/>
            <w:vAlign w:val="bottom"/>
          </w:tcPr>
          <w:p w14:paraId="671790DB" w14:textId="77777777" w:rsidR="00572CEC" w:rsidRPr="008325A5"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DMV - výkaz nedoplatkov</w:t>
            </w:r>
          </w:p>
        </w:tc>
        <w:tc>
          <w:tcPr>
            <w:tcW w:w="2695" w:type="dxa"/>
            <w:tcBorders>
              <w:top w:val="single" w:sz="4" w:space="0" w:color="auto"/>
              <w:left w:val="nil"/>
              <w:bottom w:val="single" w:sz="4" w:space="0" w:color="auto"/>
              <w:right w:val="single" w:sz="4" w:space="0" w:color="auto"/>
            </w:tcBorders>
            <w:shd w:val="clear" w:color="auto" w:fill="auto"/>
            <w:vAlign w:val="bottom"/>
          </w:tcPr>
          <w:p w14:paraId="0E1D22AA" w14:textId="77777777" w:rsidR="00572CEC" w:rsidRPr="008325A5" w:rsidRDefault="00572CEC" w:rsidP="000D0384">
            <w:pPr>
              <w:rPr>
                <w:rFonts w:asciiTheme="minorHAnsi" w:hAnsiTheme="minorHAnsi" w:cstheme="minorHAnsi"/>
                <w:sz w:val="16"/>
                <w:szCs w:val="16"/>
                <w:lang w:eastAsia="sk-SK"/>
              </w:rPr>
            </w:pPr>
            <w:r w:rsidRPr="008325A5">
              <w:rPr>
                <w:rFonts w:asciiTheme="minorHAnsi" w:hAnsiTheme="minorHAnsi" w:cstheme="minorHAnsi"/>
                <w:sz w:val="16"/>
                <w:szCs w:val="16"/>
                <w:lang w:eastAsia="sk-SK"/>
              </w:rPr>
              <w:t>102500064/2022</w:t>
            </w:r>
          </w:p>
        </w:tc>
        <w:tc>
          <w:tcPr>
            <w:tcW w:w="1417" w:type="dxa"/>
            <w:tcBorders>
              <w:top w:val="single" w:sz="4" w:space="0" w:color="auto"/>
              <w:left w:val="nil"/>
              <w:bottom w:val="single" w:sz="4" w:space="0" w:color="auto"/>
              <w:right w:val="single" w:sz="4" w:space="0" w:color="auto"/>
            </w:tcBorders>
            <w:shd w:val="clear" w:color="auto" w:fill="auto"/>
            <w:vAlign w:val="bottom"/>
          </w:tcPr>
          <w:p w14:paraId="0EC785F7" w14:textId="77777777" w:rsidR="00572CEC"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9.9.2022</w:t>
            </w:r>
          </w:p>
        </w:tc>
        <w:tc>
          <w:tcPr>
            <w:tcW w:w="2126" w:type="dxa"/>
            <w:tcBorders>
              <w:top w:val="single" w:sz="4" w:space="0" w:color="auto"/>
              <w:left w:val="nil"/>
              <w:bottom w:val="single" w:sz="4" w:space="0" w:color="auto"/>
              <w:right w:val="single" w:sz="4" w:space="0" w:color="auto"/>
            </w:tcBorders>
            <w:shd w:val="clear" w:color="auto" w:fill="auto"/>
            <w:vAlign w:val="bottom"/>
          </w:tcPr>
          <w:p w14:paraId="176AFCAC" w14:textId="77777777" w:rsidR="00572CEC" w:rsidRDefault="00572CEC" w:rsidP="000D0384">
            <w:pPr>
              <w:jc w:val="right"/>
              <w:rPr>
                <w:rFonts w:asciiTheme="minorHAnsi" w:hAnsiTheme="minorHAnsi" w:cstheme="minorHAnsi"/>
                <w:sz w:val="16"/>
                <w:szCs w:val="16"/>
                <w:lang w:eastAsia="sk-SK"/>
              </w:rPr>
            </w:pPr>
            <w:r>
              <w:rPr>
                <w:rFonts w:asciiTheme="minorHAnsi" w:hAnsiTheme="minorHAnsi" w:cstheme="minorHAnsi"/>
                <w:sz w:val="16"/>
                <w:szCs w:val="16"/>
                <w:lang w:eastAsia="sk-SK"/>
              </w:rPr>
              <w:t>773,75</w:t>
            </w:r>
          </w:p>
        </w:tc>
      </w:tr>
    </w:tbl>
    <w:p w14:paraId="0B232BC9" w14:textId="2D2FD9ED" w:rsidR="00CC5847" w:rsidRPr="0018470F" w:rsidRDefault="00CC5847" w:rsidP="000D0384">
      <w:pPr>
        <w:pStyle w:val="AONormal"/>
        <w:spacing w:line="240" w:lineRule="auto"/>
        <w:rPr>
          <w:rFonts w:asciiTheme="minorHAnsi" w:hAnsiTheme="minorHAnsi" w:cstheme="minorHAnsi"/>
          <w:b/>
        </w:rPr>
      </w:pPr>
    </w:p>
    <w:p w14:paraId="5F53741E" w14:textId="0DE4B43A" w:rsidR="004453CB" w:rsidRPr="0018470F" w:rsidRDefault="004453CB" w:rsidP="000D0384">
      <w:pPr>
        <w:pStyle w:val="AONormal"/>
        <w:spacing w:line="240" w:lineRule="auto"/>
        <w:rPr>
          <w:rFonts w:asciiTheme="minorHAnsi" w:hAnsiTheme="minorHAnsi" w:cstheme="minorHAnsi"/>
          <w:b/>
          <w:u w:val="single"/>
        </w:rPr>
      </w:pPr>
      <w:r w:rsidRPr="0018470F">
        <w:rPr>
          <w:rFonts w:asciiTheme="minorHAnsi" w:hAnsiTheme="minorHAnsi" w:cstheme="minorHAnsi"/>
          <w:b/>
          <w:u w:val="single"/>
        </w:rPr>
        <w:t xml:space="preserve">Práva a záväzky viaznuce na </w:t>
      </w:r>
      <w:r w:rsidR="00CF13A2">
        <w:rPr>
          <w:rFonts w:asciiTheme="minorHAnsi" w:hAnsiTheme="minorHAnsi" w:cstheme="minorHAnsi"/>
          <w:b/>
          <w:u w:val="single"/>
        </w:rPr>
        <w:t>p</w:t>
      </w:r>
      <w:r w:rsidRPr="0018470F">
        <w:rPr>
          <w:rFonts w:asciiTheme="minorHAnsi" w:hAnsiTheme="minorHAnsi" w:cstheme="minorHAnsi"/>
          <w:b/>
          <w:u w:val="single"/>
        </w:rPr>
        <w:t>redmete dražby:</w:t>
      </w:r>
    </w:p>
    <w:p w14:paraId="1F9A8249" w14:textId="214FA9DC" w:rsidR="00102CEE" w:rsidRPr="0018470F" w:rsidRDefault="00102CEE" w:rsidP="000D0384">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0584E6C4" w14:textId="54203FCA" w:rsidR="00EB7B2D" w:rsidRDefault="00EB7B2D" w:rsidP="000D0384">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r w:rsidRPr="0018470F">
        <w:rPr>
          <w:rFonts w:asciiTheme="minorHAnsi" w:hAnsiTheme="minorHAnsi" w:cstheme="minorHAnsi"/>
          <w:u w:val="single"/>
        </w:rPr>
        <w:t>Ťarchy v poradí zápisu</w:t>
      </w:r>
    </w:p>
    <w:p w14:paraId="6A24CE3A" w14:textId="77777777" w:rsidR="00572CEC" w:rsidRPr="00572CEC" w:rsidRDefault="00572CEC" w:rsidP="000D0384">
      <w:pPr>
        <w:pStyle w:val="AODocTxtL2"/>
        <w:spacing w:before="0"/>
      </w:pPr>
    </w:p>
    <w:p w14:paraId="35DE4653"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 xml:space="preserve">Záložné právo v prospech PROPERTY DEVELOMPENT GROUP INTERNATIONAL LTD, </w:t>
      </w:r>
      <w:proofErr w:type="spellStart"/>
      <w:r w:rsidRPr="00572CEC">
        <w:rPr>
          <w:rFonts w:asciiTheme="minorHAnsi" w:hAnsiTheme="minorHAnsi" w:cstheme="minorHAnsi"/>
        </w:rPr>
        <w:t>Mahé</w:t>
      </w:r>
      <w:proofErr w:type="spellEnd"/>
      <w:r w:rsidRPr="00572CEC">
        <w:rPr>
          <w:rFonts w:asciiTheme="minorHAnsi" w:hAnsiTheme="minorHAnsi" w:cstheme="minorHAnsi"/>
        </w:rPr>
        <w:t>, Seychelská republika zapísané pod č. V 2901/14 z 06.11.2014 – 5167/14 ako prvé v poradí.</w:t>
      </w:r>
    </w:p>
    <w:p w14:paraId="2B3CA81C"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 xml:space="preserve">Pohľadávky, pre ktoré sa navrhuje výkon záložného práva boli SK, </w:t>
      </w:r>
      <w:proofErr w:type="spellStart"/>
      <w:r w:rsidRPr="00572CEC">
        <w:rPr>
          <w:rFonts w:asciiTheme="minorHAnsi" w:hAnsiTheme="minorHAnsi" w:cstheme="minorHAnsi"/>
        </w:rPr>
        <w:t>a.s</w:t>
      </w:r>
      <w:proofErr w:type="spellEnd"/>
      <w:r w:rsidRPr="00572CEC">
        <w:rPr>
          <w:rFonts w:asciiTheme="minorHAnsi" w:hAnsiTheme="minorHAnsi" w:cstheme="minorHAnsi"/>
        </w:rPr>
        <w:t>. postúpené Finančným riaditeľstvom Slovenskej republiky a sú na vyššie uvedenom liste vlastníctva zabezpečené v nižšie uvedenom poradí:</w:t>
      </w:r>
    </w:p>
    <w:p w14:paraId="5109F85D"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 xml:space="preserve">Rozhodnutie Daňového úradu Banská Bystrica č. 9600502/5/33118/2015/KJ zo dňa 09.01.2015 (Zmluva o postúpení daňových a colných nedoplatkov č. 2/2021 zo dňa 16.11.2021) na 1/2 B1 ako druhé v poradí. </w:t>
      </w:r>
    </w:p>
    <w:p w14:paraId="0689D87D"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Rozhodnutie Daňového úradu Banská Bystrica č. 20534256/2015 zo dňa 17.07.2015 (Zmluva o postúpení daňových a colných nedoplatkov č. 2/2021 zo dňa 16.11.2021) na 1/2 B1 aj 1/2 B2 ako tretie v poradí.</w:t>
      </w:r>
    </w:p>
    <w:p w14:paraId="2C7B5CD7" w14:textId="594924B5"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Rozhodnutie Daňového úradu Banská Bystrica č. 102827540/2016 zo dňa 24.03.2016 (Zmluva o postúpení daňových a colných nedoplatkov č. 2/2022 zo dňa 06.12.2022) na 1/2 B1 aj 1/2 B2 ako štvrté v poradí.</w:t>
      </w:r>
    </w:p>
    <w:p w14:paraId="13A56B11"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Iné práva a záväzky viaznuce na predmete dražby, ktoré podstatným spôsobom ovplyvňujú jeho hodnotu</w:t>
      </w:r>
    </w:p>
    <w:p w14:paraId="4C091F2D" w14:textId="77777777" w:rsidR="00572CEC" w:rsidRPr="00572CEC" w:rsidRDefault="00572CEC" w:rsidP="000D0384">
      <w:pPr>
        <w:pStyle w:val="AONormal"/>
        <w:jc w:val="both"/>
        <w:rPr>
          <w:rFonts w:asciiTheme="minorHAnsi" w:hAnsiTheme="minorHAnsi" w:cstheme="minorHAnsi"/>
        </w:rPr>
      </w:pPr>
      <w:r w:rsidRPr="00572CEC">
        <w:rPr>
          <w:rFonts w:asciiTheme="minorHAnsi" w:hAnsiTheme="minorHAnsi" w:cstheme="minorHAnsi"/>
        </w:rPr>
        <w:t>Záložný veriteľ nemá vedomosť o existencii iných práv zriadených k Predmetu Dražby než sú uvedené na liste vlastníctva, ktorý tvorí Prílohu č. 3 tejto zmluvy</w:t>
      </w:r>
    </w:p>
    <w:p w14:paraId="4E8A49CD" w14:textId="77777777" w:rsidR="002A4CD3" w:rsidRPr="0018470F" w:rsidRDefault="002A4CD3" w:rsidP="000D0384">
      <w:pPr>
        <w:pStyle w:val="AONormal"/>
        <w:spacing w:line="240" w:lineRule="auto"/>
        <w:jc w:val="both"/>
        <w:rPr>
          <w:rFonts w:asciiTheme="minorHAnsi" w:hAnsiTheme="minorHAnsi" w:cstheme="minorHAnsi"/>
        </w:rPr>
      </w:pPr>
    </w:p>
    <w:p w14:paraId="2A3E2506" w14:textId="77777777" w:rsidR="00F902C1" w:rsidRPr="0018470F" w:rsidRDefault="00F902C1" w:rsidP="000D0384">
      <w:pPr>
        <w:autoSpaceDE w:val="0"/>
        <w:jc w:val="both"/>
        <w:rPr>
          <w:rFonts w:asciiTheme="minorHAnsi" w:eastAsia="Garamond" w:hAnsiTheme="minorHAnsi" w:cstheme="minorHAnsi"/>
          <w:b/>
          <w:bCs/>
          <w:szCs w:val="22"/>
        </w:rPr>
      </w:pPr>
      <w:r w:rsidRPr="0018470F">
        <w:rPr>
          <w:rFonts w:asciiTheme="minorHAnsi" w:eastAsia="Garamond" w:hAnsiTheme="minorHAnsi" w:cstheme="minorHAnsi"/>
          <w:b/>
          <w:bCs/>
          <w:szCs w:val="22"/>
        </w:rPr>
        <w:t>Dražobník</w:t>
      </w:r>
    </w:p>
    <w:p w14:paraId="2D1F3212" w14:textId="36A7A539" w:rsidR="00F902C1" w:rsidRPr="0018470F" w:rsidRDefault="00F902C1" w:rsidP="000D0384">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437CDA" w:rsidRPr="0018470F">
        <w:rPr>
          <w:rFonts w:asciiTheme="minorHAnsi" w:hAnsiTheme="minorHAnsi" w:cstheme="minorHAnsi"/>
          <w:b/>
        </w:rPr>
        <w:t>...</w:t>
      </w:r>
      <w:r w:rsidRPr="0018470F">
        <w:rPr>
          <w:rFonts w:asciiTheme="minorHAnsi" w:hAnsiTheme="minorHAnsi" w:cstheme="minorHAnsi"/>
          <w:b/>
        </w:rPr>
        <w:t>, dňa ...</w:t>
      </w:r>
    </w:p>
    <w:p w14:paraId="67607B89"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b/>
        </w:rPr>
      </w:pPr>
    </w:p>
    <w:p w14:paraId="7B701E18" w14:textId="6FCAAB3C" w:rsidR="00F902C1" w:rsidRPr="0018470F" w:rsidRDefault="00154197" w:rsidP="000D0384">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2B9F695" wp14:editId="7407FF3E">
                <wp:simplePos x="0" y="0"/>
                <wp:positionH relativeFrom="column">
                  <wp:posOffset>324706</wp:posOffset>
                </wp:positionH>
                <wp:positionV relativeFrom="paragraph">
                  <wp:posOffset>13390</wp:posOffset>
                </wp:positionV>
                <wp:extent cx="2458085" cy="445273"/>
                <wp:effectExtent l="0" t="0" r="18415"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45273"/>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1B30DE0" w14:textId="77777777" w:rsidR="00B90BEC" w:rsidRPr="00F24A5A" w:rsidRDefault="00B90BEC" w:rsidP="00F902C1">
                            <w:pPr>
                              <w:pBdr>
                                <w:bottom w:val="single" w:sz="12" w:space="1" w:color="auto"/>
                              </w:pBdr>
                              <w:jc w:val="center"/>
                              <w:rPr>
                                <w:rFonts w:ascii="Calibri" w:hAnsi="Calibri"/>
                              </w:rPr>
                            </w:pPr>
                          </w:p>
                          <w:p w14:paraId="31CCE983" w14:textId="77777777" w:rsidR="00B90BEC" w:rsidRPr="0034243A" w:rsidRDefault="00B90BEC" w:rsidP="00561073">
                            <w:pPr>
                              <w:pStyle w:val="AONormal"/>
                              <w:jc w:val="center"/>
                              <w:rPr>
                                <w:rFonts w:ascii="Calibri" w:hAnsi="Calibr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F695" id="_x0000_t202" coordsize="21600,21600" o:spt="202" path="m,l,21600r21600,l21600,xe">
                <v:stroke joinstyle="miter"/>
                <v:path gradientshapeok="t" o:connecttype="rect"/>
              </v:shapetype>
              <v:shape id="Text Box 11" o:spid="_x0000_s1029" type="#_x0000_t202" style="position:absolute;left:0;text-align:left;margin-left:25.55pt;margin-top:1.05pt;width:193.5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" strokecolor="white">
                <v:shadow offset=",6pt"/>
                <v:textbox>
                  <w:txbxContent>
                    <w:p w14:paraId="21B30DE0" w14:textId="77777777" w:rsidR="00B90BEC" w:rsidRPr="00F24A5A" w:rsidRDefault="00B90BEC" w:rsidP="00F902C1">
                      <w:pPr>
                        <w:pBdr>
                          <w:bottom w:val="single" w:sz="12" w:space="1" w:color="auto"/>
                        </w:pBdr>
                        <w:jc w:val="center"/>
                        <w:rPr>
                          <w:rFonts w:ascii="Calibri" w:hAnsi="Calibri"/>
                        </w:rPr>
                      </w:pPr>
                    </w:p>
                    <w:p w14:paraId="31CCE983" w14:textId="77777777" w:rsidR="00B90BEC" w:rsidRPr="0034243A" w:rsidRDefault="00B90BEC" w:rsidP="00561073">
                      <w:pPr>
                        <w:pStyle w:val="AONormal"/>
                        <w:jc w:val="center"/>
                        <w:rPr>
                          <w:rFonts w:ascii="Calibri" w:hAnsi="Calibri"/>
                          <w:i/>
                        </w:rPr>
                      </w:pPr>
                    </w:p>
                  </w:txbxContent>
                </v:textbox>
              </v:shape>
            </w:pict>
          </mc:Fallback>
        </mc:AlternateContent>
      </w:r>
    </w:p>
    <w:p w14:paraId="173F6B11"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rPr>
      </w:pPr>
    </w:p>
    <w:p w14:paraId="04A4E469"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i/>
        </w:rPr>
      </w:pPr>
    </w:p>
    <w:p w14:paraId="44DB50BC" w14:textId="77777777" w:rsidR="00F902C1" w:rsidRPr="0018470F" w:rsidRDefault="00F902C1" w:rsidP="000D0384">
      <w:pPr>
        <w:autoSpaceDE w:val="0"/>
        <w:jc w:val="both"/>
        <w:rPr>
          <w:rFonts w:asciiTheme="minorHAnsi" w:eastAsia="Calibri" w:hAnsiTheme="minorHAnsi" w:cstheme="minorHAnsi"/>
          <w:b/>
          <w:bCs/>
          <w:szCs w:val="22"/>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8C0761" w:rsidRPr="0018470F">
        <w:rPr>
          <w:rFonts w:asciiTheme="minorHAnsi" w:eastAsia="Calibri" w:hAnsiTheme="minorHAnsi" w:cstheme="minorHAnsi"/>
          <w:b/>
          <w:bCs/>
          <w:szCs w:val="22"/>
        </w:rPr>
        <w:t xml:space="preserve"> dražby</w:t>
      </w:r>
    </w:p>
    <w:p w14:paraId="2CB505CE"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Bratislave, dňa ...</w:t>
      </w:r>
    </w:p>
    <w:p w14:paraId="37AC6A95"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b/>
        </w:rPr>
      </w:pPr>
    </w:p>
    <w:p w14:paraId="42DEB615"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b/>
        </w:rPr>
      </w:pPr>
    </w:p>
    <w:p w14:paraId="74FC0FFA" w14:textId="2C03F5AE" w:rsidR="00F902C1" w:rsidRPr="0018470F" w:rsidRDefault="00154197" w:rsidP="000D0384">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3358F7E" wp14:editId="469DBA61">
                <wp:simplePos x="0" y="0"/>
                <wp:positionH relativeFrom="column">
                  <wp:posOffset>3622675</wp:posOffset>
                </wp:positionH>
                <wp:positionV relativeFrom="paragraph">
                  <wp:posOffset>71120</wp:posOffset>
                </wp:positionV>
                <wp:extent cx="2458085" cy="10090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CC13F6B" w14:textId="77777777" w:rsidR="00B90BEC" w:rsidRDefault="00B90BEC" w:rsidP="00F902C1">
                            <w:pPr>
                              <w:pBdr>
                                <w:bottom w:val="single" w:sz="12" w:space="1" w:color="auto"/>
                              </w:pBdr>
                              <w:jc w:val="center"/>
                              <w:rPr>
                                <w:rFonts w:ascii="Calibri" w:hAnsi="Calibri"/>
                              </w:rPr>
                            </w:pPr>
                          </w:p>
                          <w:p w14:paraId="1D2DA69D" w14:textId="77777777" w:rsidR="00572CEC" w:rsidRPr="003C219A" w:rsidRDefault="00572CEC" w:rsidP="00572CEC">
                            <w:pPr>
                              <w:pStyle w:val="AONormal"/>
                              <w:jc w:val="center"/>
                              <w:rPr>
                                <w:rFonts w:ascii="Calibri" w:hAnsi="Calibri" w:cs="Calibri"/>
                                <w:b/>
                              </w:rPr>
                            </w:pPr>
                            <w:r>
                              <w:rPr>
                                <w:rFonts w:ascii="Calibri" w:hAnsi="Calibri" w:cs="Calibri"/>
                                <w:b/>
                              </w:rPr>
                              <w:t>JUDr. Denisa Vargová</w:t>
                            </w:r>
                          </w:p>
                          <w:p w14:paraId="7B5DA20F" w14:textId="77777777" w:rsidR="00572CEC" w:rsidRPr="003C219A" w:rsidRDefault="00572CEC" w:rsidP="00572CEC">
                            <w:pPr>
                              <w:pStyle w:val="AONormal"/>
                              <w:jc w:val="center"/>
                              <w:rPr>
                                <w:rFonts w:ascii="Calibri" w:hAnsi="Calibri" w:cs="Calibri"/>
                              </w:rPr>
                            </w:pPr>
                            <w:r w:rsidRPr="003C219A">
                              <w:rPr>
                                <w:rFonts w:ascii="Calibri" w:hAnsi="Calibri" w:cs="Calibri"/>
                              </w:rPr>
                              <w:t>podpredseda predstavenstva</w:t>
                            </w:r>
                          </w:p>
                          <w:p w14:paraId="521F262A" w14:textId="77777777" w:rsidR="00572CEC" w:rsidRPr="003C219A" w:rsidRDefault="00572CEC" w:rsidP="00572CE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02088D9E" w14:textId="77777777" w:rsidR="00572CEC" w:rsidRPr="00572CEC" w:rsidRDefault="00572CEC" w:rsidP="00572CEC">
                            <w:pPr>
                              <w:pStyle w:val="AO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8F7E" id="Text Box 13" o:spid="_x0000_s1030" type="#_x0000_t202" style="position:absolute;left:0;text-align:left;margin-left:285.25pt;margin-top:5.6pt;width:193.5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" strokecolor="white">
                <v:shadow offset=",6pt"/>
                <v:textbox>
                  <w:txbxContent>
                    <w:p w14:paraId="7CC13F6B" w14:textId="77777777" w:rsidR="00B90BEC" w:rsidRDefault="00B90BEC" w:rsidP="00F902C1">
                      <w:pPr>
                        <w:pBdr>
                          <w:bottom w:val="single" w:sz="12" w:space="1" w:color="auto"/>
                        </w:pBdr>
                        <w:jc w:val="center"/>
                        <w:rPr>
                          <w:rFonts w:ascii="Calibri" w:hAnsi="Calibri"/>
                        </w:rPr>
                      </w:pPr>
                    </w:p>
                    <w:p w14:paraId="1D2DA69D" w14:textId="77777777" w:rsidR="00572CEC" w:rsidRPr="003C219A" w:rsidRDefault="00572CEC" w:rsidP="00572CEC">
                      <w:pPr>
                        <w:pStyle w:val="AONormal"/>
                        <w:jc w:val="center"/>
                        <w:rPr>
                          <w:rFonts w:ascii="Calibri" w:hAnsi="Calibri" w:cs="Calibri"/>
                          <w:b/>
                        </w:rPr>
                      </w:pPr>
                      <w:r>
                        <w:rPr>
                          <w:rFonts w:ascii="Calibri" w:hAnsi="Calibri" w:cs="Calibri"/>
                          <w:b/>
                        </w:rPr>
                        <w:t>JUDr. Denisa Vargová</w:t>
                      </w:r>
                    </w:p>
                    <w:p w14:paraId="7B5DA20F" w14:textId="77777777" w:rsidR="00572CEC" w:rsidRPr="003C219A" w:rsidRDefault="00572CEC" w:rsidP="00572CEC">
                      <w:pPr>
                        <w:pStyle w:val="AONormal"/>
                        <w:jc w:val="center"/>
                        <w:rPr>
                          <w:rFonts w:ascii="Calibri" w:hAnsi="Calibri" w:cs="Calibri"/>
                        </w:rPr>
                      </w:pPr>
                      <w:r w:rsidRPr="003C219A">
                        <w:rPr>
                          <w:rFonts w:ascii="Calibri" w:hAnsi="Calibri" w:cs="Calibri"/>
                        </w:rPr>
                        <w:t>podpredseda predstavenstva</w:t>
                      </w:r>
                    </w:p>
                    <w:p w14:paraId="521F262A" w14:textId="77777777" w:rsidR="00572CEC" w:rsidRPr="003C219A" w:rsidRDefault="00572CEC" w:rsidP="00572CE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02088D9E" w14:textId="77777777" w:rsidR="00572CEC" w:rsidRPr="00572CEC" w:rsidRDefault="00572CEC" w:rsidP="00572CEC">
                      <w:pPr>
                        <w:pStyle w:val="AONormal"/>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8CE94B1" wp14:editId="555037C7">
                <wp:simplePos x="0" y="0"/>
                <wp:positionH relativeFrom="column">
                  <wp:posOffset>327025</wp:posOffset>
                </wp:positionH>
                <wp:positionV relativeFrom="paragraph">
                  <wp:posOffset>71120</wp:posOffset>
                </wp:positionV>
                <wp:extent cx="2458085" cy="1009015"/>
                <wp:effectExtent l="0"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35EF9786" w14:textId="77777777" w:rsidR="00B90BEC" w:rsidRDefault="00B90BEC" w:rsidP="00F902C1">
                            <w:pPr>
                              <w:pBdr>
                                <w:bottom w:val="single" w:sz="12" w:space="1" w:color="auto"/>
                              </w:pBdr>
                              <w:jc w:val="center"/>
                              <w:rPr>
                                <w:rFonts w:ascii="Calibri" w:hAnsi="Calibri"/>
                              </w:rPr>
                            </w:pPr>
                          </w:p>
                          <w:p w14:paraId="1D7AE63F" w14:textId="77777777" w:rsidR="00572CEC" w:rsidRPr="003C219A" w:rsidRDefault="00572CEC" w:rsidP="00572CEC">
                            <w:pPr>
                              <w:pStyle w:val="AONormal"/>
                              <w:jc w:val="center"/>
                              <w:rPr>
                                <w:rFonts w:ascii="Calibri" w:hAnsi="Calibri" w:cs="Calibri"/>
                                <w:b/>
                              </w:rPr>
                            </w:pPr>
                            <w:r w:rsidRPr="003C219A">
                              <w:rPr>
                                <w:rFonts w:ascii="Calibri" w:hAnsi="Calibri" w:cs="Calibri"/>
                                <w:b/>
                              </w:rPr>
                              <w:t>Mgr. Peter Egry</w:t>
                            </w:r>
                          </w:p>
                          <w:p w14:paraId="0EDFBD01" w14:textId="77777777" w:rsidR="00572CEC" w:rsidRPr="003C219A" w:rsidRDefault="00572CEC" w:rsidP="00572CEC">
                            <w:pPr>
                              <w:pStyle w:val="AONormal"/>
                              <w:jc w:val="center"/>
                              <w:rPr>
                                <w:rFonts w:ascii="Calibri" w:hAnsi="Calibri" w:cs="Calibri"/>
                              </w:rPr>
                            </w:pPr>
                            <w:r w:rsidRPr="003C219A">
                              <w:rPr>
                                <w:rFonts w:ascii="Calibri" w:hAnsi="Calibri" w:cs="Calibri"/>
                              </w:rPr>
                              <w:t>predseda predstavenstva</w:t>
                            </w:r>
                          </w:p>
                          <w:p w14:paraId="38629918" w14:textId="77777777" w:rsidR="00572CEC" w:rsidRPr="003C219A" w:rsidRDefault="00572CEC" w:rsidP="00572CE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768312F3" w14:textId="77777777" w:rsidR="00572CEC" w:rsidRPr="00572CEC" w:rsidRDefault="00572CEC" w:rsidP="00572CEC">
                            <w:pPr>
                              <w:pStyle w:val="AO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94B1" id="Text Box 12" o:spid="_x0000_s1031" type="#_x0000_t202" style="position:absolute;left:0;text-align:left;margin-left:25.75pt;margin-top:5.6pt;width:193.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J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kY+gq+C+oQ8W5h0jHOHhw7sL0oG1HBJ3c8Ds4IS9UljrzbZahVEH41V/m6Jhr32&#10;VNcepjlCldRTMh13fhqUg7Gy7TDSpA4Nd9jfRkbmn7OaVYE6jQ2ZZyoMwrUdXz1P/vY3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y9n+JGwIAAEEEAAAOAAAAAAAAAAAAAAAAAC4CAABkcnMvZTJvRG9jLnhtbFBLAQIt&#10;ABQABgAIAAAAIQDOb4DU3wAAAAkBAAAPAAAAAAAAAAAAAAAAAHUEAABkcnMvZG93bnJldi54bWxQ&#10;SwUGAAAAAAQABADzAAAAgQUAAAAA&#10;" strokecolor="white">
                <v:shadow offset=",6pt"/>
                <v:textbox>
                  <w:txbxContent>
                    <w:p w14:paraId="35EF9786" w14:textId="77777777" w:rsidR="00B90BEC" w:rsidRDefault="00B90BEC" w:rsidP="00F902C1">
                      <w:pPr>
                        <w:pBdr>
                          <w:bottom w:val="single" w:sz="12" w:space="1" w:color="auto"/>
                        </w:pBdr>
                        <w:jc w:val="center"/>
                        <w:rPr>
                          <w:rFonts w:ascii="Calibri" w:hAnsi="Calibri"/>
                        </w:rPr>
                      </w:pPr>
                    </w:p>
                    <w:p w14:paraId="1D7AE63F" w14:textId="77777777" w:rsidR="00572CEC" w:rsidRPr="003C219A" w:rsidRDefault="00572CEC" w:rsidP="00572CEC">
                      <w:pPr>
                        <w:pStyle w:val="AONormal"/>
                        <w:jc w:val="center"/>
                        <w:rPr>
                          <w:rFonts w:ascii="Calibri" w:hAnsi="Calibri" w:cs="Calibri"/>
                          <w:b/>
                        </w:rPr>
                      </w:pPr>
                      <w:r w:rsidRPr="003C219A">
                        <w:rPr>
                          <w:rFonts w:ascii="Calibri" w:hAnsi="Calibri" w:cs="Calibri"/>
                          <w:b/>
                        </w:rPr>
                        <w:t>Mgr. Peter Egry</w:t>
                      </w:r>
                    </w:p>
                    <w:p w14:paraId="0EDFBD01" w14:textId="77777777" w:rsidR="00572CEC" w:rsidRPr="003C219A" w:rsidRDefault="00572CEC" w:rsidP="00572CEC">
                      <w:pPr>
                        <w:pStyle w:val="AONormal"/>
                        <w:jc w:val="center"/>
                        <w:rPr>
                          <w:rFonts w:ascii="Calibri" w:hAnsi="Calibri" w:cs="Calibri"/>
                        </w:rPr>
                      </w:pPr>
                      <w:r w:rsidRPr="003C219A">
                        <w:rPr>
                          <w:rFonts w:ascii="Calibri" w:hAnsi="Calibri" w:cs="Calibri"/>
                        </w:rPr>
                        <w:t>predseda predstavenstva</w:t>
                      </w:r>
                    </w:p>
                    <w:p w14:paraId="38629918" w14:textId="77777777" w:rsidR="00572CEC" w:rsidRPr="003C219A" w:rsidRDefault="00572CEC" w:rsidP="00572CE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14:paraId="768312F3" w14:textId="77777777" w:rsidR="00572CEC" w:rsidRPr="00572CEC" w:rsidRDefault="00572CEC" w:rsidP="00572CEC">
                      <w:pPr>
                        <w:pStyle w:val="AONormal"/>
                      </w:pPr>
                    </w:p>
                  </w:txbxContent>
                </v:textbox>
              </v:shape>
            </w:pict>
          </mc:Fallback>
        </mc:AlternateContent>
      </w:r>
    </w:p>
    <w:p w14:paraId="04FDED8C" w14:textId="77777777" w:rsidR="00F902C1" w:rsidRPr="0018470F" w:rsidRDefault="00F902C1" w:rsidP="000D0384">
      <w:pPr>
        <w:pStyle w:val="AODocTxt"/>
        <w:numPr>
          <w:ilvl w:val="0"/>
          <w:numId w:val="0"/>
        </w:numPr>
        <w:spacing w:before="0" w:line="240" w:lineRule="auto"/>
        <w:jc w:val="both"/>
        <w:rPr>
          <w:rFonts w:asciiTheme="minorHAnsi" w:hAnsiTheme="minorHAnsi" w:cstheme="minorHAnsi"/>
          <w:b/>
        </w:rPr>
      </w:pPr>
    </w:p>
    <w:p w14:paraId="70790B07" w14:textId="71D7E927" w:rsidR="009251A4" w:rsidRPr="0018470F" w:rsidRDefault="009251A4">
      <w:pPr>
        <w:rPr>
          <w:rFonts w:asciiTheme="minorHAnsi" w:hAnsiTheme="minorHAnsi" w:cstheme="minorHAnsi"/>
          <w:b/>
          <w:szCs w:val="22"/>
        </w:rPr>
      </w:pPr>
    </w:p>
    <w:p w14:paraId="6EA8F258" w14:textId="77777777" w:rsidR="0085452F" w:rsidRPr="0018470F" w:rsidRDefault="009251A4" w:rsidP="009251A4">
      <w:pPr>
        <w:autoSpaceDE w:val="0"/>
        <w:jc w:val="center"/>
        <w:rPr>
          <w:rFonts w:asciiTheme="minorHAnsi" w:hAnsiTheme="minorHAnsi" w:cstheme="minorHAnsi"/>
          <w:b/>
          <w:szCs w:val="22"/>
        </w:rPr>
      </w:pPr>
      <w:r w:rsidRPr="0018470F">
        <w:rPr>
          <w:rFonts w:asciiTheme="minorHAnsi" w:hAnsiTheme="minorHAnsi" w:cstheme="minorHAnsi"/>
          <w:b/>
        </w:rPr>
        <w:lastRenderedPageBreak/>
        <w:t>PRÍLOHA 3</w:t>
      </w: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55" w:name="bmkFrontPage"/>
          <w:bookmarkStart w:id="56" w:name="bmkFrontPageTable"/>
          <w:bookmarkStart w:id="57" w:name="bmkFPCopyright"/>
        </w:p>
      </w:tc>
    </w:tr>
    <w:bookmarkEnd w:id="55"/>
    <w:bookmarkEnd w:id="56"/>
    <w:bookmarkEnd w:id="57"/>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5956"/>
    <w:rsid w:val="000B5409"/>
    <w:rsid w:val="000C15DB"/>
    <w:rsid w:val="000C38A1"/>
    <w:rsid w:val="000C3F62"/>
    <w:rsid w:val="000D0384"/>
    <w:rsid w:val="000F4DE3"/>
    <w:rsid w:val="000F71FA"/>
    <w:rsid w:val="00102CEE"/>
    <w:rsid w:val="001045AB"/>
    <w:rsid w:val="0011568A"/>
    <w:rsid w:val="00117F26"/>
    <w:rsid w:val="00120288"/>
    <w:rsid w:val="00120DDE"/>
    <w:rsid w:val="00122770"/>
    <w:rsid w:val="00123EE1"/>
    <w:rsid w:val="0012459E"/>
    <w:rsid w:val="00127384"/>
    <w:rsid w:val="0013367F"/>
    <w:rsid w:val="00137B2A"/>
    <w:rsid w:val="0014243D"/>
    <w:rsid w:val="00151A77"/>
    <w:rsid w:val="00153ECB"/>
    <w:rsid w:val="00154197"/>
    <w:rsid w:val="0015596B"/>
    <w:rsid w:val="00165281"/>
    <w:rsid w:val="00174D08"/>
    <w:rsid w:val="001756C6"/>
    <w:rsid w:val="00180A03"/>
    <w:rsid w:val="00183EB4"/>
    <w:rsid w:val="0018470F"/>
    <w:rsid w:val="00191EBD"/>
    <w:rsid w:val="00196ED9"/>
    <w:rsid w:val="001A7775"/>
    <w:rsid w:val="001B22A0"/>
    <w:rsid w:val="001B5649"/>
    <w:rsid w:val="001B606F"/>
    <w:rsid w:val="001B7315"/>
    <w:rsid w:val="001D5BAF"/>
    <w:rsid w:val="001E07B8"/>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6559"/>
    <w:rsid w:val="002D71C2"/>
    <w:rsid w:val="002E041D"/>
    <w:rsid w:val="002E163E"/>
    <w:rsid w:val="002E6A24"/>
    <w:rsid w:val="002F6976"/>
    <w:rsid w:val="0031147D"/>
    <w:rsid w:val="00313DA8"/>
    <w:rsid w:val="0031488A"/>
    <w:rsid w:val="00325D7C"/>
    <w:rsid w:val="0033400C"/>
    <w:rsid w:val="00336FA1"/>
    <w:rsid w:val="0034243A"/>
    <w:rsid w:val="003466C9"/>
    <w:rsid w:val="0035129F"/>
    <w:rsid w:val="00355D05"/>
    <w:rsid w:val="003609B6"/>
    <w:rsid w:val="00367692"/>
    <w:rsid w:val="00374626"/>
    <w:rsid w:val="00374F4C"/>
    <w:rsid w:val="00381D74"/>
    <w:rsid w:val="00382DDE"/>
    <w:rsid w:val="0038756A"/>
    <w:rsid w:val="00396227"/>
    <w:rsid w:val="003A5893"/>
    <w:rsid w:val="003A59DA"/>
    <w:rsid w:val="003B4ED1"/>
    <w:rsid w:val="003C1E9B"/>
    <w:rsid w:val="003C4E40"/>
    <w:rsid w:val="003C60F2"/>
    <w:rsid w:val="003C61D1"/>
    <w:rsid w:val="003D3C70"/>
    <w:rsid w:val="003D623E"/>
    <w:rsid w:val="003E2B6C"/>
    <w:rsid w:val="003E37C8"/>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0FF9"/>
    <w:rsid w:val="004B1CF9"/>
    <w:rsid w:val="004B2AC4"/>
    <w:rsid w:val="004C385A"/>
    <w:rsid w:val="004E48A9"/>
    <w:rsid w:val="004F2079"/>
    <w:rsid w:val="00510D52"/>
    <w:rsid w:val="005167AD"/>
    <w:rsid w:val="00517336"/>
    <w:rsid w:val="00527C1F"/>
    <w:rsid w:val="005315CF"/>
    <w:rsid w:val="005365D2"/>
    <w:rsid w:val="005374D3"/>
    <w:rsid w:val="00546EDE"/>
    <w:rsid w:val="00554E52"/>
    <w:rsid w:val="00561073"/>
    <w:rsid w:val="00562304"/>
    <w:rsid w:val="00562EB1"/>
    <w:rsid w:val="00564934"/>
    <w:rsid w:val="005653F2"/>
    <w:rsid w:val="00567C82"/>
    <w:rsid w:val="00572CEC"/>
    <w:rsid w:val="00575F10"/>
    <w:rsid w:val="005762AC"/>
    <w:rsid w:val="005778EE"/>
    <w:rsid w:val="005918AA"/>
    <w:rsid w:val="0059279E"/>
    <w:rsid w:val="005959CE"/>
    <w:rsid w:val="005974AD"/>
    <w:rsid w:val="0059756D"/>
    <w:rsid w:val="005A3048"/>
    <w:rsid w:val="005A37BE"/>
    <w:rsid w:val="005A38F9"/>
    <w:rsid w:val="005B12F1"/>
    <w:rsid w:val="005B323E"/>
    <w:rsid w:val="005C12A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5259"/>
    <w:rsid w:val="00772819"/>
    <w:rsid w:val="00780F7C"/>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702D"/>
    <w:rsid w:val="00820AA5"/>
    <w:rsid w:val="00824339"/>
    <w:rsid w:val="00824ADE"/>
    <w:rsid w:val="00831D95"/>
    <w:rsid w:val="008325A5"/>
    <w:rsid w:val="008345E9"/>
    <w:rsid w:val="00835CCF"/>
    <w:rsid w:val="008441F5"/>
    <w:rsid w:val="0084580E"/>
    <w:rsid w:val="00846908"/>
    <w:rsid w:val="00847711"/>
    <w:rsid w:val="0085452F"/>
    <w:rsid w:val="00857A6E"/>
    <w:rsid w:val="00862EEB"/>
    <w:rsid w:val="008750A4"/>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65A1"/>
    <w:rsid w:val="008E78CD"/>
    <w:rsid w:val="008F596C"/>
    <w:rsid w:val="00901FFC"/>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1666"/>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7034"/>
    <w:rsid w:val="009E7999"/>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6675"/>
    <w:rsid w:val="00D3758C"/>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3FFB"/>
    <w:rsid w:val="00DA4B03"/>
    <w:rsid w:val="00DA7589"/>
    <w:rsid w:val="00DB1E93"/>
    <w:rsid w:val="00DC09DB"/>
    <w:rsid w:val="00DC16F3"/>
    <w:rsid w:val="00DC3BE4"/>
    <w:rsid w:val="00DD6FFD"/>
    <w:rsid w:val="00DE2B0A"/>
    <w:rsid w:val="00DE5474"/>
    <w:rsid w:val="00DF0FF1"/>
    <w:rsid w:val="00DF2FEE"/>
    <w:rsid w:val="00E1021C"/>
    <w:rsid w:val="00E144A3"/>
    <w:rsid w:val="00E14712"/>
    <w:rsid w:val="00E1658E"/>
    <w:rsid w:val="00E16CB4"/>
    <w:rsid w:val="00E22001"/>
    <w:rsid w:val="00E26494"/>
    <w:rsid w:val="00E336EA"/>
    <w:rsid w:val="00E35419"/>
    <w:rsid w:val="00E47B15"/>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2F6E"/>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A2B19"/>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qFormat/>
    <w:rsid w:val="004453CB"/>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562831404">
      <w:bodyDiv w:val="1"/>
      <w:marLeft w:val="0"/>
      <w:marRight w:val="0"/>
      <w:marTop w:val="0"/>
      <w:marBottom w:val="0"/>
      <w:divBdr>
        <w:top w:val="none" w:sz="0" w:space="0" w:color="auto"/>
        <w:left w:val="none" w:sz="0" w:space="0" w:color="auto"/>
        <w:bottom w:val="none" w:sz="0" w:space="0" w:color="auto"/>
        <w:right w:val="none" w:sz="0" w:space="0" w:color="auto"/>
      </w:divBdr>
    </w:div>
    <w:div w:id="659433235">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5371</Words>
  <Characters>30618</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35918</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Mészárošová Ivana</dc:creator>
  <cp:keywords/>
  <cp:lastModifiedBy>Sojka Ivan</cp:lastModifiedBy>
  <cp:revision>9</cp:revision>
  <cp:lastPrinted>2023-11-08T08:37:00Z</cp:lastPrinted>
  <dcterms:created xsi:type="dcterms:W3CDTF">2023-11-06T12:18:00Z</dcterms:created>
  <dcterms:modified xsi:type="dcterms:W3CDTF">2023-11-08T10:01:00Z</dcterms:modified>
</cp:coreProperties>
</file>